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E601B9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</w:p>
    <w:p w:rsidR="00E601B9" w:rsidRPr="00E601B9" w:rsidRDefault="00E601B9" w:rsidP="00E601B9">
      <w:pPr>
        <w:adjustRightInd w:val="0"/>
        <w:snapToGrid w:val="0"/>
        <w:spacing w:line="300" w:lineRule="exact"/>
        <w:jc w:val="center"/>
        <w:rPr>
          <w:rFonts w:ascii="宋体" w:hAnsi="宋体"/>
          <w:bCs/>
          <w:sz w:val="30"/>
          <w:szCs w:val="30"/>
        </w:rPr>
      </w:pPr>
      <w:r w:rsidRPr="00E601B9">
        <w:rPr>
          <w:rFonts w:ascii="宋体" w:hAnsi="宋体" w:hint="eastAsia"/>
          <w:b/>
          <w:bCs/>
          <w:w w:val="90"/>
          <w:sz w:val="30"/>
          <w:szCs w:val="30"/>
        </w:rPr>
        <w:t>技术要求</w:t>
      </w:r>
      <w:r w:rsidRPr="00E601B9">
        <w:rPr>
          <w:rFonts w:ascii="宋体" w:hAnsi="宋体" w:hint="eastAsia"/>
          <w:bCs/>
          <w:sz w:val="30"/>
          <w:szCs w:val="30"/>
        </w:rPr>
        <w:t>：</w:t>
      </w:r>
    </w:p>
    <w:p w:rsidR="00E601B9" w:rsidRDefault="00E601B9" w:rsidP="00E601B9">
      <w:pPr>
        <w:adjustRightInd w:val="0"/>
        <w:snapToGrid w:val="0"/>
        <w:spacing w:line="300" w:lineRule="exact"/>
        <w:jc w:val="center"/>
        <w:rPr>
          <w:rFonts w:ascii="宋体" w:hAnsi="宋体"/>
          <w:bCs/>
          <w:szCs w:val="28"/>
        </w:rPr>
      </w:pPr>
    </w:p>
    <w:p w:rsidR="009D43CE" w:rsidRDefault="00E601B9" w:rsidP="009D43CE">
      <w:pPr>
        <w:adjustRightInd w:val="0"/>
        <w:snapToGrid w:val="0"/>
        <w:spacing w:line="300" w:lineRule="exact"/>
        <w:rPr>
          <w:rFonts w:ascii="宋体" w:hAnsi="宋体"/>
          <w:bCs/>
          <w:szCs w:val="28"/>
        </w:rPr>
      </w:pPr>
      <w:r>
        <w:rPr>
          <w:rFonts w:ascii="宋体" w:hAnsi="宋体" w:hint="eastAsia"/>
          <w:b/>
          <w:kern w:val="2"/>
        </w:rPr>
        <w:t>1、</w:t>
      </w:r>
      <w:r w:rsidR="009D43CE" w:rsidRPr="00DB7C93">
        <w:rPr>
          <w:rFonts w:ascii="宋体" w:hAnsi="宋体" w:hint="eastAsia"/>
          <w:bCs/>
          <w:szCs w:val="28"/>
        </w:rPr>
        <w:t>具体</w:t>
      </w:r>
      <w:r w:rsidR="009D43CE">
        <w:rPr>
          <w:rFonts w:ascii="宋体" w:hAnsi="宋体" w:hint="eastAsia"/>
          <w:bCs/>
          <w:w w:val="90"/>
          <w:szCs w:val="28"/>
        </w:rPr>
        <w:t>技术要求</w:t>
      </w:r>
      <w:r w:rsidR="009D43CE">
        <w:rPr>
          <w:rFonts w:ascii="宋体" w:hAnsi="宋体" w:hint="eastAsia"/>
          <w:bCs/>
          <w:szCs w:val="28"/>
        </w:rPr>
        <w:t>：</w:t>
      </w:r>
    </w:p>
    <w:p w:rsidR="009D43CE" w:rsidRPr="003F5D1C" w:rsidRDefault="009D43CE" w:rsidP="009D43CE">
      <w:pPr>
        <w:widowControl w:val="0"/>
        <w:ind w:firstLineChars="200" w:firstLine="480"/>
        <w:jc w:val="both"/>
        <w:rPr>
          <w:rFonts w:ascii="宋体" w:hAnsi="宋体"/>
          <w:kern w:val="2"/>
        </w:rPr>
      </w:pPr>
      <w:r>
        <w:rPr>
          <w:rFonts w:ascii="宋体" w:hAnsi="宋体" w:hint="eastAsia"/>
          <w:kern w:val="2"/>
        </w:rPr>
        <w:t>采用</w:t>
      </w:r>
      <w:r w:rsidRPr="003F5D1C">
        <w:rPr>
          <w:rFonts w:ascii="宋体" w:hAnsi="宋体" w:hint="eastAsia"/>
          <w:kern w:val="2"/>
        </w:rPr>
        <w:t>保护脱模压制工艺</w:t>
      </w:r>
      <w:r>
        <w:rPr>
          <w:rFonts w:ascii="宋体" w:hAnsi="宋体" w:hint="eastAsia"/>
          <w:kern w:val="2"/>
        </w:rPr>
        <w:t>，具体为</w:t>
      </w:r>
      <w:r w:rsidRPr="003F5D1C">
        <w:rPr>
          <w:rFonts w:ascii="宋体" w:hAnsi="宋体" w:hint="eastAsia"/>
          <w:kern w:val="2"/>
        </w:rPr>
        <w:t>：滑块快速下行→滑块慢速下行→合模→快速压制→慢速压制→保压→泄压→顶缸退回→滑块回程→取坯</w:t>
      </w:r>
    </w:p>
    <w:p w:rsidR="009D43CE" w:rsidRPr="003F5D1C" w:rsidRDefault="009D43CE" w:rsidP="00AC37C8">
      <w:pPr>
        <w:widowControl w:val="0"/>
        <w:adjustRightInd w:val="0"/>
        <w:snapToGrid w:val="0"/>
        <w:spacing w:beforeLines="50" w:afterLines="50" w:line="300" w:lineRule="auto"/>
        <w:jc w:val="both"/>
        <w:rPr>
          <w:rFonts w:ascii="宋体" w:hAnsi="宋体"/>
          <w:b/>
          <w:bCs/>
          <w:kern w:val="2"/>
        </w:rPr>
      </w:pPr>
      <w:r>
        <w:rPr>
          <w:rFonts w:ascii="宋体" w:hAnsi="宋体" w:hint="eastAsia"/>
          <w:b/>
          <w:bCs/>
          <w:kern w:val="2"/>
        </w:rPr>
        <w:t>2、</w:t>
      </w:r>
      <w:r w:rsidRPr="003F5D1C">
        <w:rPr>
          <w:rFonts w:ascii="宋体" w:hAnsi="宋体" w:hint="eastAsia"/>
          <w:b/>
          <w:bCs/>
          <w:kern w:val="2"/>
        </w:rPr>
        <w:t>技术指标</w:t>
      </w:r>
      <w:r>
        <w:rPr>
          <w:rFonts w:ascii="宋体" w:hAnsi="宋体" w:hint="eastAsia"/>
          <w:b/>
          <w:bCs/>
          <w:kern w:val="2"/>
        </w:rPr>
        <w:t>要求</w:t>
      </w:r>
      <w:r w:rsidRPr="003F5D1C">
        <w:rPr>
          <w:rFonts w:ascii="宋体" w:hAnsi="宋体" w:hint="eastAsia"/>
          <w:b/>
          <w:bCs/>
          <w:kern w:val="2"/>
        </w:rPr>
        <w:t>：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公称力：              10000KN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回称力：              100KN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顶出力：              400KN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滑块最大行程：        600mm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滑块速度：            顶出活塞最大行程：350mm</w:t>
      </w:r>
    </w:p>
    <w:p w:rsidR="009D43CE" w:rsidRPr="003F5D1C" w:rsidRDefault="009D43CE" w:rsidP="009D43CE">
      <w:pPr>
        <w:widowControl w:val="0"/>
        <w:ind w:firstLineChars="1100" w:firstLine="264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空载下行：80mm/s</w:t>
      </w:r>
    </w:p>
    <w:p w:rsidR="009D43CE" w:rsidRPr="003F5D1C" w:rsidRDefault="009D43CE" w:rsidP="009D43CE">
      <w:pPr>
        <w:widowControl w:val="0"/>
        <w:ind w:firstLineChars="1100" w:firstLine="264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慢速下行：6mm/s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 xml:space="preserve">                      压制速度1：0.1-2mm/s</w:t>
      </w:r>
    </w:p>
    <w:p w:rsidR="009D43CE" w:rsidRPr="003F5D1C" w:rsidRDefault="009D43CE" w:rsidP="009D43CE">
      <w:pPr>
        <w:widowControl w:val="0"/>
        <w:ind w:firstLineChars="1100" w:firstLine="264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压制速度2：0.02-0.5mm/s</w:t>
      </w:r>
    </w:p>
    <w:p w:rsidR="009D43CE" w:rsidRPr="003F5D1C" w:rsidRDefault="009D43CE" w:rsidP="009D43CE">
      <w:pPr>
        <w:widowControl w:val="0"/>
        <w:ind w:firstLineChars="1100" w:firstLine="264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回程：80mm/s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顶出活塞速度：        顶出：30mm/s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 xml:space="preserve">                      退回：40mm/s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工作台有效面积：      前后：580mm</w:t>
      </w:r>
    </w:p>
    <w:p w:rsidR="009D43CE" w:rsidRPr="003F5D1C" w:rsidRDefault="009D43CE" w:rsidP="009D43CE">
      <w:pPr>
        <w:widowControl w:val="0"/>
        <w:ind w:firstLineChars="1100" w:firstLine="264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左右：720mm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滑块至工作台最大距离：1100mm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液体最大工作压力：    25M</w:t>
      </w:r>
      <w:r>
        <w:rPr>
          <w:rFonts w:ascii="宋体" w:hAnsi="宋体" w:hint="eastAsia"/>
          <w:kern w:val="2"/>
        </w:rPr>
        <w:t>P</w:t>
      </w:r>
      <w:r w:rsidRPr="003F5D1C">
        <w:rPr>
          <w:rFonts w:ascii="宋体" w:hAnsi="宋体" w:hint="eastAsia"/>
          <w:kern w:val="2"/>
        </w:rPr>
        <w:t>a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电机功率：            5.5kw</w:t>
      </w:r>
    </w:p>
    <w:p w:rsidR="009D43CE" w:rsidRPr="003F5D1C" w:rsidRDefault="009D43CE" w:rsidP="009D43CE">
      <w:pPr>
        <w:widowControl w:val="0"/>
        <w:jc w:val="both"/>
        <w:rPr>
          <w:rFonts w:ascii="宋体" w:hAnsi="宋体"/>
          <w:kern w:val="2"/>
        </w:rPr>
      </w:pPr>
      <w:r w:rsidRPr="003F5D1C">
        <w:rPr>
          <w:rFonts w:ascii="宋体" w:hAnsi="宋体" w:hint="eastAsia"/>
          <w:kern w:val="2"/>
        </w:rPr>
        <w:t>整机重量：            4200kg</w:t>
      </w:r>
    </w:p>
    <w:p w:rsidR="009D43CE" w:rsidRPr="003F5D1C" w:rsidRDefault="009D43CE" w:rsidP="009D43CE">
      <w:pPr>
        <w:adjustRightInd w:val="0"/>
        <w:snapToGrid w:val="0"/>
        <w:spacing w:line="300" w:lineRule="exact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3、</w:t>
      </w:r>
      <w:r w:rsidRPr="003F5D1C">
        <w:rPr>
          <w:rFonts w:ascii="宋体" w:hAnsi="宋体" w:hint="eastAsia"/>
          <w:b/>
          <w:bCs/>
          <w:szCs w:val="28"/>
        </w:rPr>
        <w:t>附件要求：</w:t>
      </w:r>
    </w:p>
    <w:p w:rsidR="009D43CE" w:rsidRDefault="009D43CE" w:rsidP="009D43CE">
      <w:pPr>
        <w:adjustRightInd w:val="0"/>
        <w:snapToGrid w:val="0"/>
        <w:spacing w:line="300" w:lineRule="exact"/>
        <w:rPr>
          <w:rFonts w:ascii="宋体" w:hAnsi="宋体"/>
          <w:bCs/>
          <w:szCs w:val="28"/>
        </w:rPr>
      </w:pPr>
      <w:proofErr w:type="gramStart"/>
      <w:r w:rsidRPr="006012F6">
        <w:rPr>
          <w:rFonts w:hint="eastAsia"/>
          <w:bCs/>
        </w:rPr>
        <w:t>混碾机</w:t>
      </w:r>
      <w:r>
        <w:rPr>
          <w:rFonts w:ascii="宋体" w:hAnsi="宋体" w:hint="eastAsia"/>
          <w:bCs/>
        </w:rPr>
        <w:t>1台</w:t>
      </w:r>
      <w:proofErr w:type="gramEnd"/>
      <w:r>
        <w:rPr>
          <w:rFonts w:ascii="宋体" w:hAnsi="宋体" w:hint="eastAsia"/>
          <w:bCs/>
        </w:rPr>
        <w:t xml:space="preserve">（50kg） </w:t>
      </w:r>
      <w:r w:rsidRPr="00036400">
        <w:rPr>
          <w:rFonts w:ascii="宋体" w:hAnsi="宋体" w:hint="eastAsia"/>
          <w:bCs/>
        </w:rPr>
        <w:t>电子</w:t>
      </w:r>
      <w:r>
        <w:rPr>
          <w:rFonts w:ascii="宋体" w:hAnsi="宋体" w:hint="eastAsia"/>
          <w:bCs/>
        </w:rPr>
        <w:t>台</w:t>
      </w:r>
      <w:r w:rsidRPr="00036400">
        <w:rPr>
          <w:rFonts w:ascii="宋体" w:hAnsi="宋体" w:hint="eastAsia"/>
          <w:bCs/>
        </w:rPr>
        <w:t>秤1台</w:t>
      </w:r>
      <w:r>
        <w:rPr>
          <w:rFonts w:ascii="宋体" w:hAnsi="宋体" w:hint="eastAsia"/>
          <w:bCs/>
        </w:rPr>
        <w:t>（50kg）</w:t>
      </w:r>
      <w:r w:rsidRPr="00036400">
        <w:rPr>
          <w:rFonts w:ascii="宋体" w:hAnsi="宋体" w:hint="eastAsia"/>
          <w:bCs/>
        </w:rPr>
        <w:t>、塑料方盘</w:t>
      </w:r>
      <w:r>
        <w:rPr>
          <w:rFonts w:ascii="宋体" w:hAnsi="宋体" w:hint="eastAsia"/>
          <w:bCs/>
        </w:rPr>
        <w:t>20只（</w:t>
      </w:r>
      <w:r w:rsidRPr="00036400">
        <w:rPr>
          <w:rFonts w:ascii="宋体" w:hAnsi="宋体" w:hint="eastAsia"/>
          <w:bCs/>
        </w:rPr>
        <w:t>520*350*150</w:t>
      </w:r>
      <w:r>
        <w:rPr>
          <w:rFonts w:ascii="宋体" w:hAnsi="宋体" w:hint="eastAsia"/>
          <w:bCs/>
        </w:rPr>
        <w:t>mm）</w:t>
      </w:r>
    </w:p>
    <w:p w:rsidR="009D43CE" w:rsidRPr="006012F6" w:rsidRDefault="009D43CE" w:rsidP="009D43CE">
      <w:pPr>
        <w:pStyle w:val="a3"/>
        <w:rPr>
          <w:bCs/>
        </w:rPr>
      </w:pPr>
      <w:r w:rsidRPr="006012F6">
        <w:rPr>
          <w:rFonts w:hint="eastAsia"/>
          <w:bCs/>
          <w:color w:val="C00000"/>
        </w:rPr>
        <w:t>混碾机</w:t>
      </w:r>
      <w:r w:rsidRPr="006012F6">
        <w:rPr>
          <w:rFonts w:hint="eastAsia"/>
          <w:bCs/>
        </w:rPr>
        <w:t>要求：用于陶瓷、耐火材料、水泥、制砖等行业混合各种物料；规格直径700mm，每次混料量</w:t>
      </w:r>
      <w:r w:rsidRPr="006012F6">
        <w:rPr>
          <w:rFonts w:hint="eastAsia"/>
          <w:bCs/>
          <w:color w:val="C00000"/>
        </w:rPr>
        <w:t>≥</w:t>
      </w:r>
      <w:r>
        <w:rPr>
          <w:rFonts w:hint="eastAsia"/>
          <w:bCs/>
          <w:color w:val="C00000"/>
        </w:rPr>
        <w:t>50</w:t>
      </w:r>
      <w:r w:rsidRPr="006012F6">
        <w:rPr>
          <w:rFonts w:hint="eastAsia"/>
          <w:bCs/>
        </w:rPr>
        <w:t>Kg，功率2.5kW。</w:t>
      </w:r>
    </w:p>
    <w:p w:rsidR="009D43CE" w:rsidRPr="006012F6" w:rsidRDefault="009D43CE" w:rsidP="009D43CE">
      <w:pPr>
        <w:pStyle w:val="a3"/>
        <w:rPr>
          <w:bCs/>
        </w:rPr>
      </w:pPr>
      <w:r w:rsidRPr="006012F6">
        <w:rPr>
          <w:rFonts w:hint="eastAsia"/>
          <w:bCs/>
        </w:rPr>
        <w:t>电子台秤要求：</w:t>
      </w:r>
      <w:proofErr w:type="gramStart"/>
      <w:r w:rsidRPr="006012F6">
        <w:rPr>
          <w:rFonts w:hint="eastAsia"/>
          <w:bCs/>
        </w:rPr>
        <w:t>由秤体</w:t>
      </w:r>
      <w:proofErr w:type="gramEnd"/>
      <w:r w:rsidRPr="006012F6">
        <w:rPr>
          <w:rFonts w:hint="eastAsia"/>
          <w:bCs/>
        </w:rPr>
        <w:t>[台面]、立杆、和显示仪表组成；称量范围</w:t>
      </w:r>
      <w:r w:rsidRPr="006012F6">
        <w:rPr>
          <w:bCs/>
          <w:color w:val="C00000"/>
        </w:rPr>
        <w:t>50</w:t>
      </w:r>
      <w:r>
        <w:rPr>
          <w:rFonts w:ascii="Times New Roman" w:hAnsi="Times New Roman" w:cs="Times New Roman" w:hint="eastAsia"/>
          <w:bCs/>
          <w:color w:val="C00000"/>
        </w:rPr>
        <w:t>~</w:t>
      </w:r>
      <w:r w:rsidRPr="006012F6">
        <w:rPr>
          <w:rFonts w:hint="eastAsia"/>
          <w:bCs/>
          <w:color w:val="C00000"/>
        </w:rPr>
        <w:t>100</w:t>
      </w:r>
      <w:r w:rsidRPr="006012F6">
        <w:rPr>
          <w:rFonts w:hint="eastAsia"/>
          <w:bCs/>
        </w:rPr>
        <w:t>kg，台面尺寸：</w:t>
      </w:r>
      <w:r w:rsidRPr="006012F6">
        <w:rPr>
          <w:bCs/>
        </w:rPr>
        <w:t>400*500</w:t>
      </w:r>
      <w:r w:rsidRPr="006012F6">
        <w:rPr>
          <w:rFonts w:hint="eastAsia"/>
          <w:bCs/>
        </w:rPr>
        <w:t>mm，显示方式：数码管红字显示；工作电源：交流 220V（-15%-10%）5OHz，直流配用6V4AH可充电电池。</w:t>
      </w:r>
    </w:p>
    <w:p w:rsidR="0091628C" w:rsidRDefault="009D43CE" w:rsidP="009D43CE">
      <w:r w:rsidRPr="006012F6">
        <w:rPr>
          <w:rFonts w:hint="eastAsia"/>
          <w:bCs/>
        </w:rPr>
        <w:t>塑料方盘：塑料品种：高密度聚乙烯；壁厚：</w:t>
      </w:r>
      <w:r w:rsidRPr="006012F6">
        <w:rPr>
          <w:rFonts w:hint="eastAsia"/>
          <w:bCs/>
          <w:color w:val="C00000"/>
        </w:rPr>
        <w:t>≥</w:t>
      </w:r>
      <w:r w:rsidRPr="006012F6">
        <w:rPr>
          <w:rFonts w:hint="eastAsia"/>
          <w:bCs/>
        </w:rPr>
        <w:t>3mm</w:t>
      </w:r>
      <w:r w:rsidRPr="006012F6">
        <w:rPr>
          <w:rFonts w:hint="eastAsia"/>
          <w:bCs/>
        </w:rPr>
        <w:t>；外形尺寸：</w:t>
      </w:r>
      <w:r w:rsidRPr="006012F6">
        <w:rPr>
          <w:rFonts w:hint="eastAsia"/>
          <w:bCs/>
        </w:rPr>
        <w:t>520*350*150mm</w:t>
      </w:r>
      <w:r w:rsidRPr="006012F6">
        <w:rPr>
          <w:rFonts w:hint="eastAsia"/>
          <w:bCs/>
        </w:rPr>
        <w:t>。</w:t>
      </w:r>
    </w:p>
    <w:sectPr w:rsidR="0091628C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242" w:rsidRDefault="00977242" w:rsidP="009D43CE">
      <w:r>
        <w:separator/>
      </w:r>
    </w:p>
  </w:endnote>
  <w:endnote w:type="continuationSeparator" w:id="0">
    <w:p w:rsidR="00977242" w:rsidRDefault="00977242" w:rsidP="009D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242" w:rsidRDefault="00977242" w:rsidP="009D43CE">
      <w:r>
        <w:separator/>
      </w:r>
    </w:p>
  </w:footnote>
  <w:footnote w:type="continuationSeparator" w:id="0">
    <w:p w:rsidR="00977242" w:rsidRDefault="00977242" w:rsidP="009D4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75BB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F03"/>
    <w:rsid w:val="00412FE4"/>
    <w:rsid w:val="00413614"/>
    <w:rsid w:val="004169CE"/>
    <w:rsid w:val="004179BA"/>
    <w:rsid w:val="004276E6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212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2929"/>
    <w:rsid w:val="005629DE"/>
    <w:rsid w:val="005631BE"/>
    <w:rsid w:val="005673BA"/>
    <w:rsid w:val="005701BE"/>
    <w:rsid w:val="005734A7"/>
    <w:rsid w:val="005745F5"/>
    <w:rsid w:val="00576D43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5B49"/>
    <w:rsid w:val="005B6939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FD6"/>
    <w:rsid w:val="00605D09"/>
    <w:rsid w:val="00606DA5"/>
    <w:rsid w:val="00606DCF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328C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51F8D"/>
    <w:rsid w:val="00756442"/>
    <w:rsid w:val="00756454"/>
    <w:rsid w:val="007609A6"/>
    <w:rsid w:val="00764A09"/>
    <w:rsid w:val="00764C93"/>
    <w:rsid w:val="00771C5B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71A1"/>
    <w:rsid w:val="008E73A7"/>
    <w:rsid w:val="008E7E71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77242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3CE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7270E"/>
    <w:rsid w:val="00A730DB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7C8"/>
    <w:rsid w:val="00AC3B93"/>
    <w:rsid w:val="00AC4318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D0169B"/>
    <w:rsid w:val="00D025EF"/>
    <w:rsid w:val="00D04CB1"/>
    <w:rsid w:val="00D07D91"/>
    <w:rsid w:val="00D10852"/>
    <w:rsid w:val="00D10A63"/>
    <w:rsid w:val="00D1289D"/>
    <w:rsid w:val="00D13813"/>
    <w:rsid w:val="00D14A30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59AF"/>
    <w:rsid w:val="00DE79B4"/>
    <w:rsid w:val="00DF1685"/>
    <w:rsid w:val="00DF3B87"/>
    <w:rsid w:val="00DF566D"/>
    <w:rsid w:val="00DF6BE3"/>
    <w:rsid w:val="00DF6D6F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semiHidden/>
    <w:unhideWhenUsed/>
    <w:rsid w:val="009D4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43CE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43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43CE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张满堂</cp:lastModifiedBy>
  <cp:revision>3</cp:revision>
  <dcterms:created xsi:type="dcterms:W3CDTF">2017-03-22T12:33:00Z</dcterms:created>
  <dcterms:modified xsi:type="dcterms:W3CDTF">2017-03-24T00:10:00Z</dcterms:modified>
</cp:coreProperties>
</file>