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F00D99" w:rsidRPr="0023699A" w:rsidRDefault="00F00D99" w:rsidP="004125A1">
      <w:pPr>
        <w:jc w:val="center"/>
        <w:outlineLvl w:val="0"/>
      </w:pPr>
      <w:r w:rsidRPr="00CE295B">
        <w:rPr>
          <w:rFonts w:hint="eastAsia"/>
          <w:b/>
        </w:rPr>
        <w:t>（一）商务需求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045"/>
        <w:gridCol w:w="4990"/>
      </w:tblGrid>
      <w:tr w:rsidR="00F00D99" w:rsidRPr="00E86906" w:rsidTr="00F00D99">
        <w:trPr>
          <w:trHeight w:val="92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付款方式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F00D99" w:rsidP="00D7625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供货完并验收合格后支付总价款的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95  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%（通常95%），质保期满后无息支付余款。</w:t>
            </w:r>
          </w:p>
        </w:tc>
      </w:tr>
      <w:tr w:rsidR="00F00D99" w:rsidRPr="00E86906" w:rsidTr="00F00D99">
        <w:trPr>
          <w:trHeight w:val="66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免费质保期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F00D99" w:rsidP="002749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4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．</w:t>
            </w:r>
          </w:p>
        </w:tc>
      </w:tr>
      <w:tr w:rsidR="00F00D9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D15784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交货期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60471E" w:rsidP="004125A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2017年9月1日前送至校方指定地点。</w:t>
            </w:r>
          </w:p>
        </w:tc>
      </w:tr>
      <w:tr w:rsidR="007A2EF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售后服务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A2EF9" w:rsidRPr="00E86906" w:rsidRDefault="007A2EF9" w:rsidP="007A2EF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免费送货到学校指定地点；提供日常免费服务(于每次四、六级统考前集中修理)。</w:t>
            </w:r>
          </w:p>
        </w:tc>
      </w:tr>
      <w:tr w:rsidR="007A2EF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其他要求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A2EF9" w:rsidRPr="00E86906" w:rsidRDefault="007A2EF9" w:rsidP="004125A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赠送100耳机给家庭困难学生使用，送200耳机备用。</w:t>
            </w:r>
          </w:p>
        </w:tc>
      </w:tr>
    </w:tbl>
    <w:p w:rsidR="004125A1" w:rsidRPr="00E86906" w:rsidRDefault="004125A1" w:rsidP="00F00D9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00D99" w:rsidRPr="00E86906" w:rsidRDefault="00F00D99" w:rsidP="00F00D9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86906">
        <w:rPr>
          <w:rFonts w:asciiTheme="minorEastAsia" w:eastAsiaTheme="minorEastAsia" w:hAnsiTheme="minorEastAsia" w:hint="eastAsia"/>
          <w:b/>
          <w:sz w:val="28"/>
          <w:szCs w:val="28"/>
        </w:rPr>
        <w:t>（二）功能及要求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384"/>
        <w:gridCol w:w="1260"/>
        <w:gridCol w:w="4128"/>
        <w:gridCol w:w="1012"/>
        <w:gridCol w:w="588"/>
      </w:tblGrid>
      <w:tr w:rsidR="004125A1" w:rsidRPr="00E86906" w:rsidTr="00573931">
        <w:trPr>
          <w:trHeight w:val="14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4125A1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4125A1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设备名称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4125A1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规格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A1" w:rsidRPr="00E86906" w:rsidRDefault="004125A1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功能及技术要求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4125A1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4125A1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</w:tr>
      <w:tr w:rsidR="004125A1" w:rsidRPr="00E86906" w:rsidTr="00573931">
        <w:trPr>
          <w:trHeight w:val="20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4125A1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2749B6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耳机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4125A1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C0" w:rsidRPr="00E86906" w:rsidRDefault="000E19DD" w:rsidP="00E86906">
            <w:pPr>
              <w:adjustRightInd w:val="0"/>
              <w:snapToGrid w:val="0"/>
              <w:ind w:left="2520" w:hangingChars="900" w:hanging="25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</w:t>
            </w:r>
            <w:r w:rsidR="008F18C0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1.佩戴舒适，表面无明显划痕</w:t>
            </w:r>
          </w:p>
          <w:p w:rsidR="008F18C0" w:rsidRPr="00E86906" w:rsidRDefault="002749B6" w:rsidP="00E86906">
            <w:pPr>
              <w:adjustRightInd w:val="0"/>
              <w:snapToGrid w:val="0"/>
              <w:ind w:leftChars="200" w:left="2440" w:hangingChars="700" w:hanging="19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2. 金属件涂覆层无起泡、脱落；</w:t>
            </w:r>
          </w:p>
          <w:p w:rsidR="008F18C0" w:rsidRPr="00E86906" w:rsidRDefault="002749B6" w:rsidP="00E86906">
            <w:pPr>
              <w:adjustRightInd w:val="0"/>
              <w:snapToGrid w:val="0"/>
              <w:ind w:leftChars="200" w:left="2440" w:hangingChars="700" w:hanging="19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3. 塑料件应环保、无异味（符合</w:t>
            </w:r>
          </w:p>
          <w:p w:rsidR="008F18C0" w:rsidRPr="00E86906" w:rsidRDefault="002749B6" w:rsidP="00E86906">
            <w:pPr>
              <w:adjustRightInd w:val="0"/>
              <w:snapToGrid w:val="0"/>
              <w:ind w:leftChars="300" w:left="2400" w:hangingChars="600" w:hanging="16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国家环保要求）；无开裂、断</w:t>
            </w:r>
          </w:p>
          <w:p w:rsidR="008F18C0" w:rsidRPr="00E86906" w:rsidRDefault="002749B6" w:rsidP="00E86906">
            <w:pPr>
              <w:adjustRightInd w:val="0"/>
              <w:snapToGrid w:val="0"/>
              <w:ind w:leftChars="300" w:left="2400" w:hangingChars="600" w:hanging="16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裂；耳套软皮应耐用（不脱落）；</w:t>
            </w:r>
          </w:p>
          <w:p w:rsidR="008F18C0" w:rsidRPr="00E86906" w:rsidRDefault="002749B6" w:rsidP="00E86906">
            <w:pPr>
              <w:adjustRightInd w:val="0"/>
              <w:snapToGrid w:val="0"/>
              <w:ind w:leftChars="200" w:left="2440" w:hangingChars="700" w:hanging="19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4. 标志应清晰、正确、无</w:t>
            </w:r>
            <w:r w:rsidR="008F18C0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残</w:t>
            </w:r>
            <w:r w:rsidR="008F18C0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缺</w:t>
            </w:r>
          </w:p>
          <w:p w:rsidR="002749B6" w:rsidRPr="00E86906" w:rsidRDefault="002749B6" w:rsidP="00E86906">
            <w:pPr>
              <w:adjustRightInd w:val="0"/>
              <w:snapToGrid w:val="0"/>
              <w:ind w:leftChars="300" w:left="2400" w:hangingChars="600" w:hanging="16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象；</w:t>
            </w:r>
          </w:p>
          <w:p w:rsidR="008F18C0" w:rsidRPr="00E86906" w:rsidRDefault="000E19DD" w:rsidP="008F18C0">
            <w:pPr>
              <w:adjustRightInd w:val="0"/>
              <w:snapToGrid w:val="0"/>
              <w:ind w:leftChars="28" w:left="67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</w:t>
            </w:r>
            <w:r w:rsidR="008F18C0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1.</w:t>
            </w:r>
            <w:r w:rsidR="002749B6" w:rsidRPr="00E8690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液晶显示；</w:t>
            </w:r>
          </w:p>
          <w:p w:rsidR="008F18C0" w:rsidRPr="00E86906" w:rsidRDefault="002749B6" w:rsidP="00E86906">
            <w:pPr>
              <w:adjustRightInd w:val="0"/>
              <w:snapToGrid w:val="0"/>
              <w:ind w:leftChars="28" w:left="67" w:firstLineChars="150" w:firstLine="42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2.调频频率可挑选、锁定 ；</w:t>
            </w:r>
          </w:p>
          <w:p w:rsidR="008F18C0" w:rsidRPr="00E86906" w:rsidRDefault="002749B6" w:rsidP="00E86906">
            <w:pPr>
              <w:adjustRightInd w:val="0"/>
              <w:snapToGrid w:val="0"/>
              <w:ind w:leftChars="28" w:left="67"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3.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耳机带插孔；</w:t>
            </w:r>
          </w:p>
          <w:p w:rsidR="002749B6" w:rsidRPr="00E86906" w:rsidRDefault="008F18C0" w:rsidP="00E86906">
            <w:pPr>
              <w:adjustRightInd w:val="0"/>
              <w:snapToGrid w:val="0"/>
              <w:ind w:leftChars="28" w:left="67"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4.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使用2 节5</w:t>
            </w:r>
            <w:r w:rsidR="002749B6" w:rsidRPr="00E8690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﹟电池（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DC3V）</w:t>
            </w:r>
            <w:r w:rsidR="002749B6" w:rsidRPr="00E8690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；</w:t>
            </w:r>
          </w:p>
          <w:p w:rsidR="008F18C0" w:rsidRPr="00E86906" w:rsidRDefault="000E19DD" w:rsidP="008F18C0">
            <w:pPr>
              <w:adjustRightInd w:val="0"/>
              <w:snapToGrid w:val="0"/>
              <w:ind w:leftChars="28" w:left="67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三、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8F18C0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1.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噪限灵敏度：优于 2.5mv</w:t>
            </w:r>
            <w:bookmarkStart w:id="0" w:name="_GoBack"/>
            <w:bookmarkEnd w:id="0"/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; </w:t>
            </w:r>
          </w:p>
          <w:p w:rsidR="008F18C0" w:rsidRPr="00E86906" w:rsidRDefault="002749B6" w:rsidP="00E86906">
            <w:pPr>
              <w:adjustRightInd w:val="0"/>
              <w:snapToGrid w:val="0"/>
              <w:ind w:leftChars="28" w:left="67"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2.信噪比：优于 45dB;</w:t>
            </w:r>
          </w:p>
          <w:p w:rsidR="002749B6" w:rsidRPr="00E86906" w:rsidRDefault="002749B6" w:rsidP="00E86906">
            <w:pPr>
              <w:adjustRightInd w:val="0"/>
              <w:snapToGrid w:val="0"/>
              <w:ind w:leftChars="28" w:left="67"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8F18C0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3.单信号选择性：优于 40dB;</w:t>
            </w:r>
          </w:p>
          <w:p w:rsidR="002749B6" w:rsidRPr="00E86906" w:rsidRDefault="002749B6" w:rsidP="00E86906">
            <w:pPr>
              <w:adjustRightInd w:val="0"/>
              <w:snapToGrid w:val="0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4.最大输出功率：≥2 x 50MW; </w:t>
            </w:r>
          </w:p>
          <w:p w:rsidR="008F18C0" w:rsidRPr="00E86906" w:rsidRDefault="000E19DD" w:rsidP="008F18C0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四、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技术参数:</w:t>
            </w:r>
          </w:p>
          <w:p w:rsidR="002749B6" w:rsidRPr="00E86906" w:rsidRDefault="002749B6" w:rsidP="00E86906">
            <w:pPr>
              <w:adjustRightInd w:val="0"/>
              <w:snapToGrid w:val="0"/>
              <w:ind w:firstLineChars="50" w:firstLine="140"/>
              <w:rPr>
                <w:rFonts w:asciiTheme="minorEastAsia" w:eastAsiaTheme="minorEastAsia" w:hAnsiTheme="minorEastAsia"/>
                <w:bCs/>
                <w:w w:val="90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1.调频：频率范围FM：65～108 MHz；灵敏度≤10µV；信噪比≥40dB；整机谐波失真≤3% ；静态电流≤6mA；额定输出功率≥10mW；最大输出功率≥10mW；电源耗散功率≤85mW；</w:t>
            </w:r>
          </w:p>
          <w:p w:rsidR="002749B6" w:rsidRPr="00E86906" w:rsidRDefault="002749B6" w:rsidP="008F18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2.音频：频率范围AF ：200～8000 Hz；音频增益≥35dB；失真度≤3%；静态电流≤6mA额定功率≥10mW；</w:t>
            </w:r>
          </w:p>
          <w:p w:rsidR="004125A1" w:rsidRPr="00E86906" w:rsidRDefault="004125A1" w:rsidP="008F18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2749B6" w:rsidP="008F18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5300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1" w:rsidRPr="00E86906" w:rsidRDefault="002749B6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副</w:t>
            </w:r>
          </w:p>
        </w:tc>
      </w:tr>
    </w:tbl>
    <w:p w:rsidR="00E86906" w:rsidRDefault="00E86906" w:rsidP="00E86906">
      <w:pPr>
        <w:adjustRightInd w:val="0"/>
        <w:snapToGrid w:val="0"/>
        <w:spacing w:line="300" w:lineRule="exact"/>
        <w:ind w:firstLineChars="50" w:firstLine="140"/>
        <w:rPr>
          <w:rFonts w:hint="eastAsia"/>
          <w:color w:val="FF0000"/>
          <w:sz w:val="28"/>
          <w:szCs w:val="28"/>
        </w:rPr>
      </w:pPr>
    </w:p>
    <w:p w:rsidR="00E86906" w:rsidRPr="00E86906" w:rsidRDefault="00E86906" w:rsidP="00E86906">
      <w:pPr>
        <w:adjustRightInd w:val="0"/>
        <w:snapToGrid w:val="0"/>
        <w:spacing w:line="300" w:lineRule="exact"/>
        <w:ind w:firstLineChars="50" w:firstLine="140"/>
        <w:rPr>
          <w:color w:val="FF0000"/>
          <w:sz w:val="28"/>
          <w:szCs w:val="28"/>
        </w:rPr>
      </w:pPr>
      <w:r w:rsidRPr="00E86906">
        <w:rPr>
          <w:rFonts w:hint="eastAsia"/>
          <w:color w:val="FF0000"/>
          <w:sz w:val="28"/>
          <w:szCs w:val="28"/>
        </w:rPr>
        <w:t>备注：本项目需提供样品一份。</w:t>
      </w:r>
    </w:p>
    <w:sectPr w:rsidR="00E86906" w:rsidRPr="00E86906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0EA" w:rsidRDefault="003540EA" w:rsidP="00F00D99">
      <w:r>
        <w:separator/>
      </w:r>
    </w:p>
  </w:endnote>
  <w:endnote w:type="continuationSeparator" w:id="1">
    <w:p w:rsidR="003540EA" w:rsidRDefault="003540EA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0EA" w:rsidRDefault="003540EA" w:rsidP="00F00D99">
      <w:r>
        <w:separator/>
      </w:r>
    </w:p>
  </w:footnote>
  <w:footnote w:type="continuationSeparator" w:id="1">
    <w:p w:rsidR="003540EA" w:rsidRDefault="003540EA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19DD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49B6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40EA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E1994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71E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2EF9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18C0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CF3B7F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3289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6906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admin</cp:lastModifiedBy>
  <cp:revision>13</cp:revision>
  <dcterms:created xsi:type="dcterms:W3CDTF">2017-03-22T12:33:00Z</dcterms:created>
  <dcterms:modified xsi:type="dcterms:W3CDTF">2017-06-30T07:37:00Z</dcterms:modified>
</cp:coreProperties>
</file>