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9" w:rsidRDefault="00DF47D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445"/>
        <w:gridCol w:w="5812"/>
        <w:gridCol w:w="708"/>
        <w:gridCol w:w="851"/>
      </w:tblGrid>
      <w:tr w:rsidR="00246B7E" w:rsidTr="00246B7E">
        <w:trPr>
          <w:trHeight w:val="312"/>
        </w:trPr>
        <w:tc>
          <w:tcPr>
            <w:tcW w:w="555" w:type="dxa"/>
            <w:vAlign w:val="center"/>
          </w:tcPr>
          <w:p w:rsidR="00246B7E" w:rsidRDefault="00246B7E" w:rsidP="001B011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45" w:type="dxa"/>
            <w:vAlign w:val="center"/>
          </w:tcPr>
          <w:p w:rsidR="00246B7E" w:rsidRDefault="00246B7E" w:rsidP="001B011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品目名称</w:t>
            </w:r>
          </w:p>
        </w:tc>
        <w:tc>
          <w:tcPr>
            <w:tcW w:w="5812" w:type="dxa"/>
            <w:vAlign w:val="center"/>
          </w:tcPr>
          <w:p w:rsidR="00246B7E" w:rsidRDefault="00246B7E" w:rsidP="001B011B">
            <w:pPr>
              <w:jc w:val="center"/>
              <w:rPr>
                <w:rFonts w:hAnsi="宋体"/>
                <w:b/>
                <w:bCs/>
                <w:szCs w:val="21"/>
              </w:rPr>
            </w:pPr>
          </w:p>
          <w:p w:rsidR="00246B7E" w:rsidRDefault="00246B7E" w:rsidP="001B011B">
            <w:pPr>
              <w:jc w:val="center"/>
              <w:rPr>
                <w:rFonts w:hAnsi="宋体"/>
                <w:b/>
                <w:bCs/>
                <w:szCs w:val="21"/>
              </w:rPr>
            </w:pPr>
          </w:p>
          <w:p w:rsidR="00246B7E" w:rsidRDefault="00246B7E" w:rsidP="001B011B"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技术参数</w:t>
            </w:r>
          </w:p>
          <w:p w:rsidR="00246B7E" w:rsidRDefault="00246B7E" w:rsidP="001B011B">
            <w:pPr>
              <w:rPr>
                <w:b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6B7E" w:rsidRDefault="00246B7E" w:rsidP="001B011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:rsidR="00246B7E" w:rsidRDefault="00246B7E" w:rsidP="001B011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</w:tr>
      <w:tr w:rsidR="00246B7E" w:rsidTr="00246B7E">
        <w:trPr>
          <w:trHeight w:val="312"/>
        </w:trPr>
        <w:tc>
          <w:tcPr>
            <w:tcW w:w="555" w:type="dxa"/>
            <w:vAlign w:val="center"/>
          </w:tcPr>
          <w:p w:rsidR="00246B7E" w:rsidRDefault="00246B7E" w:rsidP="001B011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hint="eastAsia"/>
              </w:rPr>
              <w:t>★</w:t>
            </w:r>
          </w:p>
        </w:tc>
        <w:tc>
          <w:tcPr>
            <w:tcW w:w="1445" w:type="dxa"/>
            <w:vAlign w:val="center"/>
          </w:tcPr>
          <w:p w:rsidR="00246B7E" w:rsidRDefault="00246B7E" w:rsidP="001B01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90F2B">
              <w:rPr>
                <w:rFonts w:ascii="宋体" w:hAnsi="宋体" w:cs="宋体" w:hint="eastAsia"/>
                <w:color w:val="000000"/>
                <w:szCs w:val="21"/>
              </w:rPr>
              <w:t>运动控制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</w:t>
            </w:r>
            <w:r>
              <w:rPr>
                <w:rFonts w:ascii="宋体" w:hAnsi="宋体" w:cs="宋体"/>
                <w:color w:val="000000"/>
                <w:szCs w:val="21"/>
              </w:rPr>
              <w:t>装置</w:t>
            </w:r>
          </w:p>
        </w:tc>
        <w:tc>
          <w:tcPr>
            <w:tcW w:w="5812" w:type="dxa"/>
            <w:vAlign w:val="center"/>
          </w:tcPr>
          <w:p w:rsidR="00246B7E" w:rsidRDefault="00246B7E" w:rsidP="001B011B">
            <w:pPr>
              <w:rPr>
                <w:szCs w:val="21"/>
              </w:rPr>
            </w:pPr>
            <w:r>
              <w:rPr>
                <w:szCs w:val="21"/>
              </w:rPr>
              <w:t>技术要求</w:t>
            </w:r>
            <w:r>
              <w:rPr>
                <w:szCs w:val="21"/>
              </w:rPr>
              <w:t xml:space="preserve">: </w:t>
            </w:r>
          </w:p>
          <w:p w:rsidR="00246B7E" w:rsidRDefault="00246B7E" w:rsidP="001B01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一、系统组成：</w:t>
            </w:r>
          </w:p>
          <w:p w:rsidR="00246B7E" w:rsidRPr="00A82E4E" w:rsidRDefault="00246B7E" w:rsidP="00B173B2">
            <w:pPr>
              <w:widowControl w:val="0"/>
              <w:numPr>
                <w:ilvl w:val="0"/>
                <w:numId w:val="4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网络</w:t>
            </w:r>
            <w:r>
              <w:rPr>
                <w:rFonts w:hint="eastAsia"/>
                <w:szCs w:val="21"/>
              </w:rPr>
              <w:t>PLC</w:t>
            </w:r>
            <w:r w:rsidRPr="00A82E4E"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       </w:t>
            </w:r>
            <w:r w:rsidRPr="00A82E4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6</w:t>
            </w:r>
            <w:r w:rsidRPr="00A82E4E">
              <w:rPr>
                <w:rFonts w:hint="eastAsia"/>
                <w:szCs w:val="21"/>
              </w:rPr>
              <w:t>件</w:t>
            </w:r>
          </w:p>
          <w:p w:rsidR="00246B7E" w:rsidRPr="00A82E4E" w:rsidRDefault="00246B7E" w:rsidP="00B173B2">
            <w:pPr>
              <w:widowControl w:val="0"/>
              <w:numPr>
                <w:ilvl w:val="0"/>
                <w:numId w:val="4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PROFINET</w:t>
            </w:r>
            <w:r>
              <w:rPr>
                <w:rFonts w:hint="eastAsia"/>
                <w:szCs w:val="21"/>
              </w:rPr>
              <w:t>总线</w:t>
            </w:r>
            <w:r>
              <w:rPr>
                <w:rFonts w:hint="eastAsia"/>
                <w:szCs w:val="21"/>
              </w:rPr>
              <w:t xml:space="preserve">        </w:t>
            </w:r>
            <w:r w:rsidRPr="00A82E4E"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米</w:t>
            </w:r>
          </w:p>
          <w:p w:rsidR="00246B7E" w:rsidRPr="00A82E4E" w:rsidRDefault="00246B7E" w:rsidP="00B173B2">
            <w:pPr>
              <w:widowControl w:val="0"/>
              <w:numPr>
                <w:ilvl w:val="0"/>
                <w:numId w:val="4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PROFINET</w:t>
            </w:r>
            <w:r>
              <w:rPr>
                <w:rFonts w:hint="eastAsia"/>
                <w:szCs w:val="21"/>
              </w:rPr>
              <w:t>总线接头</w:t>
            </w:r>
            <w:r>
              <w:rPr>
                <w:rFonts w:hint="eastAsia"/>
                <w:szCs w:val="21"/>
              </w:rPr>
              <w:t xml:space="preserve">                   6</w:t>
            </w:r>
            <w:r w:rsidRPr="00A82E4E">
              <w:rPr>
                <w:rFonts w:hint="eastAsia"/>
                <w:szCs w:val="21"/>
              </w:rPr>
              <w:t>件</w:t>
            </w:r>
          </w:p>
          <w:p w:rsidR="00246B7E" w:rsidRDefault="00246B7E" w:rsidP="00B173B2">
            <w:pPr>
              <w:widowControl w:val="0"/>
              <w:numPr>
                <w:ilvl w:val="0"/>
                <w:numId w:val="4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工业触摸屏</w:t>
            </w:r>
            <w:r>
              <w:rPr>
                <w:rFonts w:hint="eastAsia"/>
                <w:szCs w:val="21"/>
              </w:rPr>
              <w:t xml:space="preserve">       </w:t>
            </w:r>
            <w:r w:rsidRPr="00A82E4E"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</w:t>
            </w:r>
            <w:r w:rsidRPr="00A82E4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6</w:t>
            </w:r>
            <w:r w:rsidRPr="00A82E4E">
              <w:rPr>
                <w:rFonts w:hint="eastAsia"/>
                <w:szCs w:val="21"/>
              </w:rPr>
              <w:t>件</w:t>
            </w:r>
          </w:p>
          <w:p w:rsidR="00246B7E" w:rsidRPr="00EF7E36" w:rsidRDefault="00246B7E" w:rsidP="00B173B2">
            <w:pPr>
              <w:widowControl w:val="0"/>
              <w:numPr>
                <w:ilvl w:val="0"/>
                <w:numId w:val="4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工业交换机</w:t>
            </w:r>
            <w:r>
              <w:rPr>
                <w:rFonts w:hint="eastAsia"/>
                <w:szCs w:val="21"/>
              </w:rPr>
              <w:t xml:space="preserve">                           6</w:t>
            </w:r>
            <w:r>
              <w:rPr>
                <w:rFonts w:hint="eastAsia"/>
                <w:szCs w:val="21"/>
              </w:rPr>
              <w:t>件</w:t>
            </w:r>
          </w:p>
          <w:p w:rsidR="00246B7E" w:rsidRDefault="00246B7E" w:rsidP="001B01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二、技术要求</w:t>
            </w:r>
            <w:r>
              <w:rPr>
                <w:rFonts w:hint="eastAsia"/>
                <w:szCs w:val="21"/>
              </w:rPr>
              <w:t>:</w:t>
            </w:r>
            <w:r w:rsidRPr="00A82E4E">
              <w:rPr>
                <w:rFonts w:hint="eastAsia"/>
                <w:szCs w:val="21"/>
              </w:rPr>
              <w:t>系统为桌面式系统，由控制台加模件构成</w:t>
            </w:r>
          </w:p>
          <w:p w:rsidR="00246B7E" w:rsidRDefault="00246B7E" w:rsidP="00B173B2">
            <w:pPr>
              <w:widowControl w:val="0"/>
              <w:numPr>
                <w:ilvl w:val="0"/>
                <w:numId w:val="6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网络</w:t>
            </w:r>
            <w:r>
              <w:rPr>
                <w:rFonts w:hint="eastAsia"/>
                <w:szCs w:val="21"/>
              </w:rPr>
              <w:t>PLC</w:t>
            </w:r>
          </w:p>
          <w:p w:rsidR="00246B7E" w:rsidRDefault="00246B7E" w:rsidP="00B173B2">
            <w:pPr>
              <w:widowControl w:val="0"/>
              <w:numPr>
                <w:ilvl w:val="0"/>
                <w:numId w:val="3"/>
              </w:numPr>
              <w:tabs>
                <w:tab w:val="clear" w:pos="764"/>
                <w:tab w:val="left" w:pos="70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100KB</w:t>
            </w:r>
            <w:r>
              <w:rPr>
                <w:rFonts w:hint="eastAsia"/>
                <w:szCs w:val="21"/>
              </w:rPr>
              <w:t>以上工作存储区</w:t>
            </w:r>
            <w:r>
              <w:rPr>
                <w:rFonts w:hint="eastAsia"/>
                <w:szCs w:val="21"/>
              </w:rPr>
              <w:t>/4MB</w:t>
            </w:r>
            <w:r>
              <w:rPr>
                <w:rFonts w:hint="eastAsia"/>
                <w:szCs w:val="21"/>
              </w:rPr>
              <w:t>负载存储器，可用准用</w:t>
            </w:r>
            <w:r>
              <w:rPr>
                <w:rFonts w:hint="eastAsia"/>
                <w:szCs w:val="21"/>
              </w:rPr>
              <w:t>SD</w:t>
            </w:r>
            <w:r>
              <w:rPr>
                <w:rFonts w:hint="eastAsia"/>
                <w:szCs w:val="21"/>
              </w:rPr>
              <w:t>卡扩展</w:t>
            </w:r>
            <w:r>
              <w:rPr>
                <w:rFonts w:hint="eastAsia"/>
                <w:szCs w:val="21"/>
              </w:rPr>
              <w:t>/10KB</w:t>
            </w:r>
            <w:r>
              <w:rPr>
                <w:rFonts w:hint="eastAsia"/>
                <w:szCs w:val="21"/>
              </w:rPr>
              <w:t>保持性存储器；</w:t>
            </w:r>
          </w:p>
          <w:p w:rsidR="00246B7E" w:rsidRDefault="00246B7E" w:rsidP="00B173B2">
            <w:pPr>
              <w:widowControl w:val="0"/>
              <w:numPr>
                <w:ilvl w:val="0"/>
                <w:numId w:val="3"/>
              </w:numPr>
              <w:tabs>
                <w:tab w:val="clear" w:pos="764"/>
                <w:tab w:val="left" w:pos="70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数字量：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点输入</w:t>
            </w:r>
            <w:r>
              <w:rPr>
                <w:rFonts w:hint="eastAsia"/>
                <w:szCs w:val="21"/>
              </w:rPr>
              <w:t>/10</w:t>
            </w:r>
            <w:r>
              <w:rPr>
                <w:rFonts w:hint="eastAsia"/>
                <w:szCs w:val="21"/>
              </w:rPr>
              <w:t>点输出；模拟量：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路输入；</w:t>
            </w:r>
          </w:p>
          <w:p w:rsidR="00246B7E" w:rsidRDefault="00246B7E" w:rsidP="00B173B2">
            <w:pPr>
              <w:widowControl w:val="0"/>
              <w:numPr>
                <w:ilvl w:val="0"/>
                <w:numId w:val="3"/>
              </w:numPr>
              <w:tabs>
                <w:tab w:val="clear" w:pos="764"/>
                <w:tab w:val="left" w:pos="70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8192</w:t>
            </w:r>
            <w:r>
              <w:rPr>
                <w:rFonts w:hint="eastAsia"/>
                <w:szCs w:val="21"/>
              </w:rPr>
              <w:t>个字节的位存储器；</w:t>
            </w:r>
          </w:p>
          <w:p w:rsidR="00246B7E" w:rsidRDefault="00246B7E" w:rsidP="00B173B2">
            <w:pPr>
              <w:widowControl w:val="0"/>
              <w:numPr>
                <w:ilvl w:val="0"/>
                <w:numId w:val="3"/>
              </w:numPr>
              <w:tabs>
                <w:tab w:val="clear" w:pos="764"/>
                <w:tab w:val="left" w:pos="70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个高速计数器；</w:t>
            </w:r>
          </w:p>
          <w:p w:rsidR="00246B7E" w:rsidRDefault="00246B7E" w:rsidP="00B173B2">
            <w:pPr>
              <w:widowControl w:val="0"/>
              <w:numPr>
                <w:ilvl w:val="0"/>
                <w:numId w:val="3"/>
              </w:numPr>
              <w:tabs>
                <w:tab w:val="clear" w:pos="764"/>
                <w:tab w:val="left" w:pos="70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个脉冲输出；</w:t>
            </w:r>
          </w:p>
          <w:p w:rsidR="00246B7E" w:rsidRPr="00B90E3C" w:rsidRDefault="00246B7E" w:rsidP="00B173B2">
            <w:pPr>
              <w:widowControl w:val="0"/>
              <w:numPr>
                <w:ilvl w:val="0"/>
                <w:numId w:val="3"/>
              </w:numPr>
              <w:tabs>
                <w:tab w:val="clear" w:pos="764"/>
                <w:tab w:val="left" w:pos="70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通讯端口：内置以太网；</w:t>
            </w:r>
          </w:p>
          <w:p w:rsidR="00246B7E" w:rsidRPr="00A82E4E" w:rsidRDefault="00246B7E" w:rsidP="00B173B2">
            <w:pPr>
              <w:widowControl w:val="0"/>
              <w:numPr>
                <w:ilvl w:val="0"/>
                <w:numId w:val="6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PROFINET</w:t>
            </w:r>
            <w:r>
              <w:rPr>
                <w:rFonts w:hint="eastAsia"/>
                <w:szCs w:val="21"/>
              </w:rPr>
              <w:t>总线</w:t>
            </w:r>
          </w:p>
          <w:p w:rsidR="00246B7E" w:rsidRDefault="00246B7E" w:rsidP="00B173B2">
            <w:pPr>
              <w:widowControl w:val="0"/>
              <w:numPr>
                <w:ilvl w:val="0"/>
                <w:numId w:val="5"/>
              </w:numPr>
              <w:tabs>
                <w:tab w:val="left" w:pos="70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IE FC TP</w:t>
            </w:r>
            <w:r>
              <w:rPr>
                <w:rFonts w:hint="eastAsia"/>
                <w:szCs w:val="21"/>
              </w:rPr>
              <w:t>标准电缆</w:t>
            </w:r>
            <w:r>
              <w:rPr>
                <w:rFonts w:hint="eastAsia"/>
                <w:szCs w:val="21"/>
              </w:rPr>
              <w:t xml:space="preserve"> GP2*2</w:t>
            </w:r>
          </w:p>
          <w:p w:rsidR="00246B7E" w:rsidRDefault="00246B7E" w:rsidP="00B173B2">
            <w:pPr>
              <w:widowControl w:val="0"/>
              <w:numPr>
                <w:ilvl w:val="0"/>
                <w:numId w:val="5"/>
              </w:numPr>
              <w:tabs>
                <w:tab w:val="left" w:pos="70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芯屏蔽</w:t>
            </w:r>
            <w:r>
              <w:rPr>
                <w:rFonts w:hint="eastAsia"/>
                <w:szCs w:val="21"/>
              </w:rPr>
              <w:t>TP</w:t>
            </w:r>
            <w:r>
              <w:rPr>
                <w:rFonts w:hint="eastAsia"/>
                <w:szCs w:val="21"/>
              </w:rPr>
              <w:t>连接电缆，用于连接</w:t>
            </w:r>
            <w:r>
              <w:rPr>
                <w:rFonts w:hint="eastAsia"/>
                <w:szCs w:val="21"/>
              </w:rPr>
              <w:t>IE FC RJ45</w:t>
            </w:r>
            <w:r>
              <w:rPr>
                <w:rFonts w:hint="eastAsia"/>
                <w:szCs w:val="21"/>
              </w:rPr>
              <w:t>电缆引出线；</w:t>
            </w:r>
          </w:p>
          <w:p w:rsidR="00246B7E" w:rsidRDefault="00246B7E" w:rsidP="00B173B2">
            <w:pPr>
              <w:widowControl w:val="0"/>
              <w:numPr>
                <w:ilvl w:val="0"/>
                <w:numId w:val="5"/>
              </w:numPr>
              <w:tabs>
                <w:tab w:val="left" w:pos="70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>PROFINET</w:t>
            </w:r>
            <w:r>
              <w:rPr>
                <w:rFonts w:hint="eastAsia"/>
                <w:szCs w:val="21"/>
              </w:rPr>
              <w:t>兼容；</w:t>
            </w:r>
          </w:p>
          <w:p w:rsidR="00246B7E" w:rsidRPr="00D472BB" w:rsidRDefault="00246B7E" w:rsidP="00B173B2">
            <w:pPr>
              <w:widowControl w:val="0"/>
              <w:numPr>
                <w:ilvl w:val="0"/>
                <w:numId w:val="5"/>
              </w:numPr>
              <w:tabs>
                <w:tab w:val="left" w:pos="70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经过</w:t>
            </w:r>
            <w:r>
              <w:rPr>
                <w:rFonts w:hint="eastAsia"/>
                <w:szCs w:val="21"/>
              </w:rPr>
              <w:t>UL</w:t>
            </w:r>
            <w:r>
              <w:rPr>
                <w:rFonts w:hint="eastAsia"/>
                <w:szCs w:val="21"/>
              </w:rPr>
              <w:t>认证；</w:t>
            </w:r>
          </w:p>
          <w:p w:rsidR="00246B7E" w:rsidRDefault="00246B7E" w:rsidP="00B173B2">
            <w:pPr>
              <w:widowControl w:val="0"/>
              <w:numPr>
                <w:ilvl w:val="0"/>
                <w:numId w:val="5"/>
              </w:numPr>
              <w:tabs>
                <w:tab w:val="left" w:pos="70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按米销售；</w:t>
            </w:r>
          </w:p>
          <w:p w:rsidR="00246B7E" w:rsidRDefault="00246B7E" w:rsidP="00B173B2">
            <w:pPr>
              <w:widowControl w:val="0"/>
              <w:numPr>
                <w:ilvl w:val="0"/>
                <w:numId w:val="6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PROFINET</w:t>
            </w:r>
            <w:r>
              <w:rPr>
                <w:rFonts w:hint="eastAsia"/>
                <w:szCs w:val="21"/>
              </w:rPr>
              <w:t>总线接头</w:t>
            </w:r>
          </w:p>
          <w:p w:rsidR="00246B7E" w:rsidRDefault="00246B7E" w:rsidP="00B173B2">
            <w:pPr>
              <w:widowControl w:val="0"/>
              <w:numPr>
                <w:ilvl w:val="0"/>
                <w:numId w:val="7"/>
              </w:numPr>
              <w:tabs>
                <w:tab w:val="left" w:pos="640"/>
              </w:tabs>
              <w:ind w:left="76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RJ45</w:t>
            </w:r>
            <w:r>
              <w:rPr>
                <w:rFonts w:hint="eastAsia"/>
                <w:szCs w:val="21"/>
              </w:rPr>
              <w:t>接头，用于工业以太网；</w:t>
            </w:r>
          </w:p>
          <w:p w:rsidR="00246B7E" w:rsidRDefault="00246B7E" w:rsidP="00B173B2">
            <w:pPr>
              <w:widowControl w:val="0"/>
              <w:numPr>
                <w:ilvl w:val="0"/>
                <w:numId w:val="7"/>
              </w:numPr>
              <w:tabs>
                <w:tab w:val="left" w:pos="640"/>
              </w:tabs>
              <w:ind w:left="76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配有坚固的金属外壳以及集成的绝缘刺破型触电；</w:t>
            </w:r>
          </w:p>
          <w:p w:rsidR="00246B7E" w:rsidRDefault="00246B7E" w:rsidP="00B173B2">
            <w:pPr>
              <w:widowControl w:val="0"/>
              <w:numPr>
                <w:ilvl w:val="0"/>
                <w:numId w:val="7"/>
              </w:numPr>
              <w:tabs>
                <w:tab w:val="left" w:pos="640"/>
              </w:tabs>
              <w:ind w:left="76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可连接工业以太网</w:t>
            </w:r>
            <w:r>
              <w:rPr>
                <w:rFonts w:hint="eastAsia"/>
                <w:szCs w:val="21"/>
              </w:rPr>
              <w:t>FC</w:t>
            </w:r>
            <w:r>
              <w:rPr>
                <w:rFonts w:hint="eastAsia"/>
                <w:szCs w:val="21"/>
              </w:rPr>
              <w:t>安装电缆；</w:t>
            </w:r>
          </w:p>
          <w:p w:rsidR="00246B7E" w:rsidRDefault="00246B7E" w:rsidP="00B173B2">
            <w:pPr>
              <w:widowControl w:val="0"/>
              <w:numPr>
                <w:ilvl w:val="0"/>
                <w:numId w:val="7"/>
              </w:numPr>
              <w:tabs>
                <w:tab w:val="left" w:pos="640"/>
              </w:tabs>
              <w:ind w:left="76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  <w:r>
              <w:rPr>
                <w:rFonts w:hint="eastAsia"/>
                <w:szCs w:val="21"/>
              </w:rPr>
              <w:t>度电缆引出线；</w:t>
            </w:r>
          </w:p>
          <w:p w:rsidR="00246B7E" w:rsidRPr="00D472BB" w:rsidRDefault="00246B7E" w:rsidP="00B173B2">
            <w:pPr>
              <w:widowControl w:val="0"/>
              <w:numPr>
                <w:ilvl w:val="0"/>
                <w:numId w:val="7"/>
              </w:numPr>
              <w:tabs>
                <w:tab w:val="left" w:pos="640"/>
              </w:tabs>
              <w:ind w:left="76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可用于网络部件以及带有工业以太网接口的</w:t>
            </w:r>
            <w:r>
              <w:rPr>
                <w:rFonts w:hint="eastAsia"/>
                <w:szCs w:val="21"/>
              </w:rPr>
              <w:t>CP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CPU</w:t>
            </w:r>
            <w:r>
              <w:rPr>
                <w:rFonts w:hint="eastAsia"/>
                <w:szCs w:val="21"/>
              </w:rPr>
              <w:t>；</w:t>
            </w:r>
          </w:p>
          <w:p w:rsidR="00246B7E" w:rsidRDefault="00246B7E" w:rsidP="00B173B2">
            <w:pPr>
              <w:widowControl w:val="0"/>
              <w:numPr>
                <w:ilvl w:val="0"/>
                <w:numId w:val="6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工业触摸屏</w:t>
            </w:r>
          </w:p>
          <w:p w:rsidR="00246B7E" w:rsidRPr="002063CB" w:rsidRDefault="00246B7E" w:rsidP="001B011B">
            <w:pPr>
              <w:tabs>
                <w:tab w:val="left" w:pos="640"/>
              </w:tabs>
              <w:ind w:left="769"/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  <w:r>
              <w:rPr>
                <w:rFonts w:hint="eastAsia"/>
                <w:szCs w:val="21"/>
              </w:rPr>
              <w:t>寸显示，</w:t>
            </w:r>
            <w:r>
              <w:rPr>
                <w:rFonts w:hint="eastAsia"/>
                <w:szCs w:val="21"/>
              </w:rPr>
              <w:t>64K</w:t>
            </w:r>
            <w:r>
              <w:rPr>
                <w:rFonts w:hint="eastAsia"/>
                <w:szCs w:val="21"/>
              </w:rPr>
              <w:t>色，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个功能键，以太网接口</w:t>
            </w:r>
          </w:p>
          <w:p w:rsidR="00246B7E" w:rsidRDefault="00246B7E" w:rsidP="00B173B2">
            <w:pPr>
              <w:widowControl w:val="0"/>
              <w:numPr>
                <w:ilvl w:val="0"/>
                <w:numId w:val="6"/>
              </w:num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工业交换机</w:t>
            </w:r>
          </w:p>
          <w:p w:rsidR="00246B7E" w:rsidRPr="00B90E3C" w:rsidRDefault="00246B7E" w:rsidP="001B011B">
            <w:pPr>
              <w:tabs>
                <w:tab w:val="left" w:pos="640"/>
              </w:tabs>
              <w:ind w:left="769"/>
              <w:rPr>
                <w:szCs w:val="21"/>
              </w:rPr>
            </w:pPr>
            <w:r>
              <w:rPr>
                <w:rFonts w:hint="eastAsia"/>
                <w:szCs w:val="21"/>
              </w:rPr>
              <w:t>采用</w:t>
            </w:r>
            <w:r>
              <w:rPr>
                <w:rFonts w:hint="eastAsia"/>
                <w:szCs w:val="21"/>
              </w:rPr>
              <w:t>MDI-X</w:t>
            </w:r>
            <w:r>
              <w:rPr>
                <w:rFonts w:hint="eastAsia"/>
                <w:szCs w:val="21"/>
              </w:rPr>
              <w:t>接法的</w:t>
            </w:r>
            <w:r>
              <w:rPr>
                <w:rFonts w:hint="eastAsia"/>
                <w:szCs w:val="21"/>
              </w:rPr>
              <w:t>4*RJ45</w:t>
            </w:r>
            <w:r>
              <w:rPr>
                <w:rFonts w:hint="eastAsia"/>
                <w:szCs w:val="21"/>
              </w:rPr>
              <w:t>插孔，</w:t>
            </w:r>
            <w:r>
              <w:rPr>
                <w:rFonts w:hint="eastAsia"/>
                <w:szCs w:val="21"/>
              </w:rPr>
              <w:t>10/100mbps</w:t>
            </w:r>
            <w:r>
              <w:rPr>
                <w:rFonts w:hint="eastAsia"/>
                <w:szCs w:val="21"/>
              </w:rPr>
              <w:t>（半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全双工）；电源部分为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针插入式接线端子；</w:t>
            </w:r>
            <w:r>
              <w:rPr>
                <w:rFonts w:hint="eastAsia"/>
                <w:szCs w:val="21"/>
              </w:rPr>
              <w:t>DC24V</w:t>
            </w:r>
            <w:r>
              <w:rPr>
                <w:rFonts w:hint="eastAsia"/>
                <w:szCs w:val="21"/>
              </w:rPr>
              <w:t>供电电源；</w:t>
            </w:r>
            <w:r>
              <w:rPr>
                <w:rFonts w:hint="eastAsia"/>
                <w:szCs w:val="21"/>
              </w:rPr>
              <w:t>35mm DIN</w:t>
            </w:r>
            <w:r>
              <w:rPr>
                <w:rFonts w:hint="eastAsia"/>
                <w:szCs w:val="21"/>
              </w:rPr>
              <w:t>导轨安装；带</w:t>
            </w:r>
            <w:r>
              <w:rPr>
                <w:rFonts w:hint="eastAsia"/>
                <w:szCs w:val="21"/>
              </w:rPr>
              <w:lastRenderedPageBreak/>
              <w:t>有</w:t>
            </w:r>
            <w:r>
              <w:rPr>
                <w:rFonts w:hint="eastAsia"/>
                <w:szCs w:val="21"/>
              </w:rPr>
              <w:t>LED</w:t>
            </w:r>
            <w:r>
              <w:rPr>
                <w:rFonts w:hint="eastAsia"/>
                <w:szCs w:val="21"/>
              </w:rPr>
              <w:t>，用于工业以太网端口的诊断和状态显示；模块可被替换而无需编程；无风扇，静音；</w:t>
            </w:r>
            <w:proofErr w:type="gramStart"/>
            <w:r>
              <w:rPr>
                <w:rFonts w:hint="eastAsia"/>
                <w:szCs w:val="21"/>
              </w:rPr>
              <w:t>应用自检测</w:t>
            </w:r>
            <w:proofErr w:type="gramEnd"/>
            <w:r>
              <w:rPr>
                <w:rFonts w:hint="eastAsia"/>
                <w:szCs w:val="21"/>
              </w:rPr>
              <w:t>和交叉自适应功能实现数据传输速率的自动检测；非托管交换机，不需要进行组态配置</w:t>
            </w:r>
          </w:p>
          <w:p w:rsidR="00246B7E" w:rsidRPr="00961B44" w:rsidRDefault="00246B7E" w:rsidP="001B01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系统安装完成后，调试软硬件达到运动控制的要求。</w:t>
            </w:r>
          </w:p>
        </w:tc>
        <w:tc>
          <w:tcPr>
            <w:tcW w:w="708" w:type="dxa"/>
            <w:vAlign w:val="center"/>
          </w:tcPr>
          <w:p w:rsidR="00246B7E" w:rsidRDefault="00246B7E" w:rsidP="001B01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246B7E" w:rsidRDefault="00246B7E" w:rsidP="001B011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246B7E" w:rsidTr="00246B7E">
        <w:trPr>
          <w:trHeight w:val="1275"/>
        </w:trPr>
        <w:tc>
          <w:tcPr>
            <w:tcW w:w="555" w:type="dxa"/>
            <w:vAlign w:val="center"/>
          </w:tcPr>
          <w:p w:rsidR="00246B7E" w:rsidRDefault="00246B7E" w:rsidP="001B011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</w:t>
            </w:r>
            <w:r>
              <w:rPr>
                <w:rFonts w:ascii="宋体" w:hAnsi="宋体" w:hint="eastAsia"/>
              </w:rPr>
              <w:t>★</w:t>
            </w:r>
          </w:p>
        </w:tc>
        <w:tc>
          <w:tcPr>
            <w:tcW w:w="1445" w:type="dxa"/>
            <w:vAlign w:val="center"/>
          </w:tcPr>
          <w:p w:rsidR="00246B7E" w:rsidRDefault="00246B7E" w:rsidP="001B011B">
            <w:pPr>
              <w:jc w:val="center"/>
              <w:rPr>
                <w:szCs w:val="21"/>
              </w:rPr>
            </w:pPr>
            <w:r w:rsidRPr="002360BC">
              <w:rPr>
                <w:rFonts w:hint="eastAsia"/>
                <w:szCs w:val="21"/>
              </w:rPr>
              <w:t>伺服机组对象</w:t>
            </w:r>
          </w:p>
          <w:p w:rsidR="00246B7E" w:rsidRPr="00773C71" w:rsidRDefault="00246B7E" w:rsidP="001B011B">
            <w:pPr>
              <w:jc w:val="center"/>
              <w:rPr>
                <w:szCs w:val="21"/>
              </w:rPr>
            </w:pPr>
            <w:r w:rsidRPr="002360BC">
              <w:rPr>
                <w:rFonts w:hint="eastAsia"/>
                <w:szCs w:val="21"/>
              </w:rPr>
              <w:t>模件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5812" w:type="dxa"/>
            <w:vAlign w:val="center"/>
          </w:tcPr>
          <w:p w:rsidR="00246B7E" w:rsidRDefault="00246B7E" w:rsidP="001B011B">
            <w:pPr>
              <w:rPr>
                <w:szCs w:val="21"/>
              </w:rPr>
            </w:pPr>
            <w:r w:rsidRPr="00A82E4E">
              <w:rPr>
                <w:rFonts w:hint="eastAsia"/>
                <w:szCs w:val="21"/>
              </w:rPr>
              <w:t>系统为桌面式系统，由控制台加模件构成</w:t>
            </w:r>
          </w:p>
          <w:p w:rsidR="00246B7E" w:rsidRDefault="00246B7E" w:rsidP="001B01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一、技术要求</w:t>
            </w:r>
            <w:r>
              <w:rPr>
                <w:rFonts w:hint="eastAsia"/>
                <w:szCs w:val="21"/>
              </w:rPr>
              <w:t>:</w:t>
            </w:r>
          </w:p>
          <w:p w:rsidR="00246B7E" w:rsidRDefault="00246B7E" w:rsidP="00B173B2">
            <w:pPr>
              <w:widowControl w:val="0"/>
              <w:numPr>
                <w:ilvl w:val="0"/>
                <w:numId w:val="8"/>
              </w:numPr>
              <w:jc w:val="both"/>
              <w:rPr>
                <w:szCs w:val="21"/>
              </w:rPr>
            </w:pPr>
            <w:r w:rsidRPr="009A32D3">
              <w:rPr>
                <w:rFonts w:hint="eastAsia"/>
                <w:szCs w:val="21"/>
              </w:rPr>
              <w:t>直线运动控制</w:t>
            </w:r>
            <w:r>
              <w:rPr>
                <w:rFonts w:hint="eastAsia"/>
                <w:szCs w:val="21"/>
              </w:rPr>
              <w:t>实验</w:t>
            </w:r>
            <w:r w:rsidRPr="009A32D3">
              <w:rPr>
                <w:rFonts w:hint="eastAsia"/>
                <w:szCs w:val="21"/>
              </w:rPr>
              <w:t>箱：整体尺寸</w:t>
            </w:r>
            <w:r w:rsidRPr="009A32D3">
              <w:rPr>
                <w:rFonts w:hint="eastAsia"/>
                <w:szCs w:val="21"/>
              </w:rPr>
              <w:t>450*200*150mm</w:t>
            </w:r>
            <w:r w:rsidRPr="009A32D3">
              <w:rPr>
                <w:rFonts w:hint="eastAsia"/>
                <w:szCs w:val="21"/>
              </w:rPr>
              <w:t>；整体质材是高硬度绝缘板；底部和实验</w:t>
            </w:r>
            <w:proofErr w:type="gramStart"/>
            <w:r w:rsidRPr="009A32D3">
              <w:rPr>
                <w:rFonts w:hint="eastAsia"/>
                <w:szCs w:val="21"/>
              </w:rPr>
              <w:t>搭载台</w:t>
            </w:r>
            <w:proofErr w:type="gramEnd"/>
            <w:r w:rsidRPr="009A32D3">
              <w:rPr>
                <w:rFonts w:hint="eastAsia"/>
                <w:szCs w:val="21"/>
              </w:rPr>
              <w:t>使用非螺钉式固定，方便随时更换；实验箱侧面和电机侧使用同步带连接，提供电机侧同步轮，要求可以快速更换同步带；直线运动采用丝杆加导轨形式，有效距离不低于</w:t>
            </w:r>
            <w:r w:rsidRPr="009A32D3">
              <w:rPr>
                <w:rFonts w:hint="eastAsia"/>
                <w:szCs w:val="21"/>
              </w:rPr>
              <w:t>400 mm</w:t>
            </w:r>
            <w:r w:rsidRPr="009A32D3">
              <w:rPr>
                <w:rFonts w:hint="eastAsia"/>
                <w:szCs w:val="21"/>
              </w:rPr>
              <w:t>；面板位置传感器不低于</w:t>
            </w:r>
            <w:r w:rsidRPr="009A32D3">
              <w:rPr>
                <w:rFonts w:hint="eastAsia"/>
                <w:szCs w:val="21"/>
              </w:rPr>
              <w:t>3</w:t>
            </w:r>
            <w:r w:rsidRPr="009A32D3">
              <w:rPr>
                <w:rFonts w:hint="eastAsia"/>
                <w:szCs w:val="21"/>
              </w:rPr>
              <w:t>个；导轨两端带有超限安全控制；直线运动侧带有金属标定尺；导轨</w:t>
            </w:r>
            <w:proofErr w:type="gramStart"/>
            <w:r w:rsidRPr="009A32D3">
              <w:rPr>
                <w:rFonts w:hint="eastAsia"/>
                <w:szCs w:val="21"/>
              </w:rPr>
              <w:t>运动台装备</w:t>
            </w:r>
            <w:proofErr w:type="gramEnd"/>
            <w:r w:rsidRPr="009A32D3">
              <w:rPr>
                <w:rFonts w:hint="eastAsia"/>
                <w:szCs w:val="21"/>
              </w:rPr>
              <w:t>激光发射器与标定尺配合使用；面板传感器信号采用快插座连接。</w:t>
            </w:r>
          </w:p>
          <w:p w:rsidR="00246B7E" w:rsidRPr="009A32D3" w:rsidRDefault="00246B7E" w:rsidP="00B173B2">
            <w:pPr>
              <w:widowControl w:val="0"/>
              <w:numPr>
                <w:ilvl w:val="0"/>
                <w:numId w:val="8"/>
              </w:numPr>
              <w:jc w:val="both"/>
              <w:rPr>
                <w:szCs w:val="21"/>
              </w:rPr>
            </w:pPr>
            <w:r w:rsidRPr="009A32D3">
              <w:rPr>
                <w:rFonts w:hint="eastAsia"/>
                <w:szCs w:val="21"/>
              </w:rPr>
              <w:t>圆周运动控制</w:t>
            </w:r>
            <w:r>
              <w:rPr>
                <w:rFonts w:hint="eastAsia"/>
                <w:szCs w:val="21"/>
              </w:rPr>
              <w:t>实验</w:t>
            </w:r>
            <w:r w:rsidRPr="009A32D3">
              <w:rPr>
                <w:rFonts w:hint="eastAsia"/>
                <w:szCs w:val="21"/>
              </w:rPr>
              <w:t>箱：整体尺寸</w:t>
            </w:r>
            <w:r w:rsidRPr="009A32D3">
              <w:rPr>
                <w:rFonts w:hint="eastAsia"/>
                <w:szCs w:val="21"/>
              </w:rPr>
              <w:t>450*200*150mm</w:t>
            </w:r>
            <w:r w:rsidRPr="009A32D3">
              <w:rPr>
                <w:rFonts w:hint="eastAsia"/>
                <w:szCs w:val="21"/>
              </w:rPr>
              <w:t>；</w:t>
            </w:r>
          </w:p>
          <w:p w:rsidR="00246B7E" w:rsidRDefault="00246B7E" w:rsidP="00B173B2">
            <w:pPr>
              <w:tabs>
                <w:tab w:val="left" w:pos="705"/>
              </w:tabs>
              <w:ind w:firstLineChars="150" w:firstLine="360"/>
              <w:rPr>
                <w:szCs w:val="21"/>
              </w:rPr>
            </w:pPr>
            <w:r>
              <w:rPr>
                <w:rFonts w:hint="eastAsia"/>
                <w:szCs w:val="21"/>
              </w:rPr>
              <w:t>整体质材是高硬度绝缘板；底部和实验</w:t>
            </w:r>
            <w:proofErr w:type="gramStart"/>
            <w:r>
              <w:rPr>
                <w:rFonts w:hint="eastAsia"/>
                <w:szCs w:val="21"/>
              </w:rPr>
              <w:t>搭载台</w:t>
            </w:r>
            <w:proofErr w:type="gramEnd"/>
            <w:r>
              <w:rPr>
                <w:rFonts w:hint="eastAsia"/>
                <w:szCs w:val="21"/>
              </w:rPr>
              <w:t>使用非螺钉式固定，方便随时更换；实验箱侧面和电机侧使用同步带连接，提供电机侧同步轮，要求可以快速更换同步带；采用蜗轮蜗杆装置；圆周带有刻度标尺；旋转台装备激光发射器与标定尺配合使用；旋转台装有可拆卸配重块，电机惯性测试；面板位置传感器不低于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个；面板传感器信号采用快插座连接。</w:t>
            </w:r>
          </w:p>
          <w:p w:rsidR="00246B7E" w:rsidRDefault="00246B7E" w:rsidP="00B173B2">
            <w:pPr>
              <w:widowControl w:val="0"/>
              <w:numPr>
                <w:ilvl w:val="0"/>
                <w:numId w:val="2"/>
              </w:numPr>
              <w:tabs>
                <w:tab w:val="left" w:pos="705"/>
              </w:tabs>
              <w:jc w:val="both"/>
              <w:rPr>
                <w:szCs w:val="21"/>
              </w:rPr>
            </w:pPr>
            <w:r w:rsidRPr="00A82E4E">
              <w:rPr>
                <w:rFonts w:hint="eastAsia"/>
                <w:szCs w:val="21"/>
              </w:rPr>
              <w:t>功能要求</w:t>
            </w:r>
            <w:r>
              <w:rPr>
                <w:rFonts w:hint="eastAsia"/>
                <w:szCs w:val="21"/>
              </w:rPr>
              <w:t>：</w:t>
            </w:r>
          </w:p>
          <w:p w:rsidR="00246B7E" w:rsidRPr="0076252B" w:rsidRDefault="00246B7E" w:rsidP="00B173B2">
            <w:pPr>
              <w:widowControl w:val="0"/>
              <w:numPr>
                <w:ilvl w:val="0"/>
                <w:numId w:val="9"/>
              </w:numPr>
              <w:tabs>
                <w:tab w:val="left" w:pos="705"/>
              </w:tabs>
              <w:jc w:val="both"/>
              <w:rPr>
                <w:szCs w:val="21"/>
              </w:rPr>
            </w:pPr>
            <w:r w:rsidRPr="0076252B">
              <w:rPr>
                <w:rFonts w:hint="eastAsia"/>
                <w:szCs w:val="21"/>
              </w:rPr>
              <w:t>直线运动控制</w:t>
            </w:r>
            <w:r>
              <w:rPr>
                <w:rFonts w:hint="eastAsia"/>
                <w:szCs w:val="21"/>
              </w:rPr>
              <w:t>实验</w:t>
            </w:r>
            <w:r w:rsidRPr="0076252B">
              <w:rPr>
                <w:rFonts w:hint="eastAsia"/>
                <w:szCs w:val="21"/>
              </w:rPr>
              <w:t>箱：电机带动同步带，丝杠往复运动，根据实验要求可自由定义多个位置，也可以根据传感器进行定位试验，</w:t>
            </w:r>
            <w:proofErr w:type="gramStart"/>
            <w:r w:rsidRPr="0076252B">
              <w:rPr>
                <w:rFonts w:hint="eastAsia"/>
                <w:szCs w:val="21"/>
              </w:rPr>
              <w:t>运动台</w:t>
            </w:r>
            <w:proofErr w:type="gramEnd"/>
            <w:r w:rsidRPr="0076252B">
              <w:rPr>
                <w:rFonts w:hint="eastAsia"/>
                <w:szCs w:val="21"/>
              </w:rPr>
              <w:t>的激光发射器和标定尺来核实试验的结果好坏。根据同步带主从带轮齿比、丝杆的螺距等相关数据精确定位要求距离。传感器等均采用快速迭插式接口。</w:t>
            </w:r>
          </w:p>
          <w:p w:rsidR="00246B7E" w:rsidRDefault="00246B7E" w:rsidP="00B173B2">
            <w:pPr>
              <w:widowControl w:val="0"/>
              <w:numPr>
                <w:ilvl w:val="0"/>
                <w:numId w:val="9"/>
              </w:numPr>
              <w:tabs>
                <w:tab w:val="left" w:pos="640"/>
              </w:tabs>
              <w:jc w:val="both"/>
              <w:rPr>
                <w:szCs w:val="21"/>
              </w:rPr>
            </w:pPr>
            <w:r w:rsidRPr="00A82E4E">
              <w:rPr>
                <w:rFonts w:hint="eastAsia"/>
                <w:szCs w:val="21"/>
              </w:rPr>
              <w:t>圆周运动控制</w:t>
            </w:r>
            <w:r>
              <w:rPr>
                <w:rFonts w:hint="eastAsia"/>
                <w:szCs w:val="21"/>
              </w:rPr>
              <w:t>实验</w:t>
            </w:r>
            <w:r w:rsidRPr="00A82E4E">
              <w:rPr>
                <w:rFonts w:hint="eastAsia"/>
                <w:szCs w:val="21"/>
              </w:rPr>
              <w:t>箱</w:t>
            </w:r>
            <w:r>
              <w:rPr>
                <w:rFonts w:hint="eastAsia"/>
                <w:szCs w:val="21"/>
              </w:rPr>
              <w:t>：电机带动同步带，蜗轮蜗杆带动旋转台旋转，根据实验要求可自由定义多个位置，也可以根据传感器进行定位试验，</w:t>
            </w:r>
            <w:proofErr w:type="gramStart"/>
            <w:r>
              <w:rPr>
                <w:rFonts w:hint="eastAsia"/>
                <w:szCs w:val="21"/>
              </w:rPr>
              <w:t>运动台</w:t>
            </w:r>
            <w:proofErr w:type="gramEnd"/>
            <w:r>
              <w:rPr>
                <w:rFonts w:hint="eastAsia"/>
                <w:szCs w:val="21"/>
              </w:rPr>
              <w:t>的激光发射器和标定尺来核实试验的结果好坏。根据同步带主从带轮齿比、蜗轮蜗杆传动比等相关数据精确定位要求位置。通过拆装旋转台不同重量配重块，实验电机加速和停止的惯性作用时间，模拟变惯量伺服运动控制。同时编码器精确反馈</w:t>
            </w:r>
            <w:proofErr w:type="gramStart"/>
            <w:r>
              <w:rPr>
                <w:rFonts w:hint="eastAsia"/>
                <w:szCs w:val="21"/>
              </w:rPr>
              <w:t>旋</w:t>
            </w:r>
            <w:proofErr w:type="gramEnd"/>
            <w:r>
              <w:rPr>
                <w:rFonts w:hint="eastAsia"/>
                <w:szCs w:val="21"/>
              </w:rPr>
              <w:t>转盘的运动角度，依此来判断运动控制精度的好坏以及惯性的控制好坏，反馈信号及传感器均采用快速迭插式接口。</w:t>
            </w:r>
          </w:p>
          <w:p w:rsidR="00246B7E" w:rsidRDefault="00246B7E" w:rsidP="001B011B">
            <w:pPr>
              <w:tabs>
                <w:tab w:val="left" w:pos="70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控制实验箱采取固定式安装，整体外</w:t>
            </w:r>
            <w:proofErr w:type="gramStart"/>
            <w:r>
              <w:rPr>
                <w:rFonts w:hint="eastAsia"/>
                <w:szCs w:val="21"/>
              </w:rPr>
              <w:t>框采用</w:t>
            </w:r>
            <w:proofErr w:type="gramEnd"/>
            <w:r>
              <w:rPr>
                <w:rFonts w:hint="eastAsia"/>
                <w:szCs w:val="21"/>
              </w:rPr>
              <w:t>钢结构架体，板厚不低于</w:t>
            </w:r>
            <w:r>
              <w:rPr>
                <w:rFonts w:hint="eastAsia"/>
                <w:szCs w:val="21"/>
              </w:rPr>
              <w:t>3mm</w:t>
            </w:r>
            <w:r>
              <w:rPr>
                <w:rFonts w:hint="eastAsia"/>
                <w:szCs w:val="21"/>
              </w:rPr>
              <w:t>，整体尺寸</w:t>
            </w:r>
            <w:r w:rsidRPr="00A82E4E">
              <w:rPr>
                <w:rFonts w:hint="eastAsia"/>
                <w:szCs w:val="21"/>
              </w:rPr>
              <w:t>500*600*710mm</w:t>
            </w:r>
            <w:r>
              <w:rPr>
                <w:rFonts w:hint="eastAsia"/>
                <w:szCs w:val="21"/>
              </w:rPr>
              <w:t>；</w:t>
            </w:r>
            <w:r w:rsidRPr="00B90E3C">
              <w:rPr>
                <w:rFonts w:hint="eastAsia"/>
                <w:szCs w:val="21"/>
              </w:rPr>
              <w:t>底部装配</w:t>
            </w:r>
            <w:r>
              <w:rPr>
                <w:rFonts w:hint="eastAsia"/>
                <w:szCs w:val="21"/>
              </w:rPr>
              <w:t>桌面防滑垫脚；下部装配电机等试验搭载台，</w:t>
            </w:r>
            <w:proofErr w:type="gramStart"/>
            <w:r>
              <w:rPr>
                <w:rFonts w:hint="eastAsia"/>
                <w:szCs w:val="21"/>
              </w:rPr>
              <w:t>搭载台</w:t>
            </w:r>
            <w:proofErr w:type="gramEnd"/>
            <w:r>
              <w:rPr>
                <w:rFonts w:hint="eastAsia"/>
                <w:szCs w:val="21"/>
              </w:rPr>
              <w:t>尺寸</w:t>
            </w:r>
            <w:r>
              <w:rPr>
                <w:rFonts w:hint="eastAsia"/>
                <w:szCs w:val="21"/>
              </w:rPr>
              <w:t>200*600mm,</w:t>
            </w:r>
            <w:r>
              <w:rPr>
                <w:rFonts w:hint="eastAsia"/>
                <w:szCs w:val="21"/>
              </w:rPr>
              <w:t>厚度不低于</w:t>
            </w:r>
            <w:r>
              <w:rPr>
                <w:rFonts w:hint="eastAsia"/>
                <w:szCs w:val="21"/>
              </w:rPr>
              <w:t>3mm</w:t>
            </w:r>
            <w:r>
              <w:rPr>
                <w:rFonts w:hint="eastAsia"/>
                <w:szCs w:val="21"/>
              </w:rPr>
              <w:t>；</w:t>
            </w:r>
            <w:proofErr w:type="gramStart"/>
            <w:r>
              <w:rPr>
                <w:rFonts w:hint="eastAsia"/>
                <w:szCs w:val="21"/>
              </w:rPr>
              <w:t>搭载台装配</w:t>
            </w:r>
            <w:proofErr w:type="gramEnd"/>
            <w:r>
              <w:rPr>
                <w:rFonts w:hint="eastAsia"/>
                <w:szCs w:val="21"/>
              </w:rPr>
              <w:t>电机支架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个；</w:t>
            </w:r>
          </w:p>
          <w:p w:rsidR="00246B7E" w:rsidRPr="00961B44" w:rsidRDefault="00246B7E" w:rsidP="001B011B">
            <w:pPr>
              <w:tabs>
                <w:tab w:val="left" w:pos="70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安装完成后，进行整体调试达到验收标准。</w:t>
            </w:r>
          </w:p>
        </w:tc>
        <w:tc>
          <w:tcPr>
            <w:tcW w:w="708" w:type="dxa"/>
            <w:vAlign w:val="center"/>
          </w:tcPr>
          <w:p w:rsidR="00246B7E" w:rsidRPr="00A82E4E" w:rsidRDefault="00246B7E" w:rsidP="001B01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246B7E" w:rsidRPr="00A82E4E" w:rsidRDefault="00246B7E" w:rsidP="001B01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</w:tr>
    </w:tbl>
    <w:p w:rsidR="00B173B2" w:rsidRDefault="00B173B2" w:rsidP="00B173B2">
      <w:pPr>
        <w:tabs>
          <w:tab w:val="left" w:pos="180"/>
          <w:tab w:val="left" w:pos="36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注：上表有★标志的产品，投标人应提供产品说明书或者设计方案及图纸作为评审依据。</w:t>
      </w:r>
    </w:p>
    <w:p w:rsidR="0091628C" w:rsidRPr="00B173B2" w:rsidRDefault="0091628C" w:rsidP="00B173B2">
      <w:pPr>
        <w:jc w:val="center"/>
      </w:pPr>
    </w:p>
    <w:sectPr w:rsidR="0091628C" w:rsidRPr="00B173B2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F8" w:rsidRDefault="00A560F8" w:rsidP="00F00D99">
      <w:r>
        <w:separator/>
      </w:r>
    </w:p>
  </w:endnote>
  <w:endnote w:type="continuationSeparator" w:id="0">
    <w:p w:rsidR="00A560F8" w:rsidRDefault="00A560F8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F8" w:rsidRDefault="00A560F8" w:rsidP="00F00D99">
      <w:r>
        <w:separator/>
      </w:r>
    </w:p>
  </w:footnote>
  <w:footnote w:type="continuationSeparator" w:id="0">
    <w:p w:rsidR="00A560F8" w:rsidRDefault="00A560F8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20"/>
      </w:pPr>
    </w:lvl>
    <w:lvl w:ilvl="1">
      <w:start w:val="1"/>
      <w:numFmt w:val="bullet"/>
      <w:lvlText w:val="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04"/>
        </w:tabs>
        <w:ind w:left="1604" w:hanging="420"/>
      </w:pPr>
    </w:lvl>
    <w:lvl w:ilvl="3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>
      <w:start w:val="1"/>
      <w:numFmt w:val="lowerLetter"/>
      <w:lvlText w:val="%5)"/>
      <w:lvlJc w:val="left"/>
      <w:pPr>
        <w:tabs>
          <w:tab w:val="num" w:pos="2444"/>
        </w:tabs>
        <w:ind w:left="2444" w:hanging="420"/>
      </w:pPr>
    </w:lvl>
    <w:lvl w:ilvl="5">
      <w:start w:val="1"/>
      <w:numFmt w:val="lowerRoman"/>
      <w:lvlText w:val="%6."/>
      <w:lvlJc w:val="right"/>
      <w:pPr>
        <w:tabs>
          <w:tab w:val="num" w:pos="2864"/>
        </w:tabs>
        <w:ind w:left="2864" w:hanging="420"/>
      </w:pPr>
    </w:lvl>
    <w:lvl w:ilvl="6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>
      <w:start w:val="1"/>
      <w:numFmt w:val="lowerLetter"/>
      <w:lvlText w:val="%8)"/>
      <w:lvlJc w:val="left"/>
      <w:pPr>
        <w:tabs>
          <w:tab w:val="num" w:pos="3704"/>
        </w:tabs>
        <w:ind w:left="3704" w:hanging="420"/>
      </w:pPr>
    </w:lvl>
    <w:lvl w:ilvl="8">
      <w:start w:val="1"/>
      <w:numFmt w:val="lowerRoman"/>
      <w:lvlText w:val="%9."/>
      <w:lvlJc w:val="right"/>
      <w:pPr>
        <w:tabs>
          <w:tab w:val="num" w:pos="4124"/>
        </w:tabs>
        <w:ind w:left="4124" w:hanging="420"/>
      </w:pPr>
    </w:lvl>
  </w:abstractNum>
  <w:abstractNum w:abstractNumId="2">
    <w:nsid w:val="17432D5C"/>
    <w:multiLevelType w:val="hybridMultilevel"/>
    <w:tmpl w:val="F2A4308A"/>
    <w:lvl w:ilvl="0" w:tplc="39EC7C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922BBC"/>
    <w:multiLevelType w:val="hybridMultilevel"/>
    <w:tmpl w:val="1DEC5A28"/>
    <w:lvl w:ilvl="0" w:tplc="0409000F">
      <w:start w:val="1"/>
      <w:numFmt w:val="decimal"/>
      <w:lvlText w:val="%1."/>
      <w:lvlJc w:val="left"/>
      <w:pPr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4">
    <w:nsid w:val="21D0591C"/>
    <w:multiLevelType w:val="hybridMultilevel"/>
    <w:tmpl w:val="8404EC4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594292"/>
    <w:multiLevelType w:val="hybridMultilevel"/>
    <w:tmpl w:val="3FDE72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1D8220F"/>
    <w:multiLevelType w:val="hybridMultilevel"/>
    <w:tmpl w:val="91641D4E"/>
    <w:lvl w:ilvl="0" w:tplc="495240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FB5252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20"/>
      </w:pPr>
    </w:lvl>
    <w:lvl w:ilvl="1">
      <w:start w:val="1"/>
      <w:numFmt w:val="bullet"/>
      <w:lvlText w:val="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04"/>
        </w:tabs>
        <w:ind w:left="1604" w:hanging="420"/>
      </w:pPr>
    </w:lvl>
    <w:lvl w:ilvl="3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>
      <w:start w:val="1"/>
      <w:numFmt w:val="lowerLetter"/>
      <w:lvlText w:val="%5)"/>
      <w:lvlJc w:val="left"/>
      <w:pPr>
        <w:tabs>
          <w:tab w:val="num" w:pos="2444"/>
        </w:tabs>
        <w:ind w:left="2444" w:hanging="420"/>
      </w:pPr>
    </w:lvl>
    <w:lvl w:ilvl="5">
      <w:start w:val="1"/>
      <w:numFmt w:val="lowerRoman"/>
      <w:lvlText w:val="%6."/>
      <w:lvlJc w:val="right"/>
      <w:pPr>
        <w:tabs>
          <w:tab w:val="num" w:pos="2864"/>
        </w:tabs>
        <w:ind w:left="2864" w:hanging="420"/>
      </w:pPr>
    </w:lvl>
    <w:lvl w:ilvl="6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>
      <w:start w:val="1"/>
      <w:numFmt w:val="lowerLetter"/>
      <w:lvlText w:val="%8)"/>
      <w:lvlJc w:val="left"/>
      <w:pPr>
        <w:tabs>
          <w:tab w:val="num" w:pos="3704"/>
        </w:tabs>
        <w:ind w:left="3704" w:hanging="420"/>
      </w:pPr>
    </w:lvl>
    <w:lvl w:ilvl="8">
      <w:start w:val="1"/>
      <w:numFmt w:val="lowerRoman"/>
      <w:lvlText w:val="%9."/>
      <w:lvlJc w:val="right"/>
      <w:pPr>
        <w:tabs>
          <w:tab w:val="num" w:pos="4124"/>
        </w:tabs>
        <w:ind w:left="4124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7FCB"/>
    <w:rsid w:val="000409B5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46B7E"/>
    <w:rsid w:val="0025254D"/>
    <w:rsid w:val="00252696"/>
    <w:rsid w:val="002537FE"/>
    <w:rsid w:val="00254754"/>
    <w:rsid w:val="00264106"/>
    <w:rsid w:val="00272939"/>
    <w:rsid w:val="002739FF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75BB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F03"/>
    <w:rsid w:val="00412FE4"/>
    <w:rsid w:val="004169CE"/>
    <w:rsid w:val="004179BA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6A4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2929"/>
    <w:rsid w:val="005629DE"/>
    <w:rsid w:val="005631BE"/>
    <w:rsid w:val="005673BA"/>
    <w:rsid w:val="005701BE"/>
    <w:rsid w:val="005734A7"/>
    <w:rsid w:val="005745F5"/>
    <w:rsid w:val="00576D43"/>
    <w:rsid w:val="00583FD6"/>
    <w:rsid w:val="0058430D"/>
    <w:rsid w:val="00584549"/>
    <w:rsid w:val="0058553C"/>
    <w:rsid w:val="00585674"/>
    <w:rsid w:val="00586527"/>
    <w:rsid w:val="00590578"/>
    <w:rsid w:val="00590B7C"/>
    <w:rsid w:val="00592475"/>
    <w:rsid w:val="005925EC"/>
    <w:rsid w:val="00594691"/>
    <w:rsid w:val="00594B4F"/>
    <w:rsid w:val="00596FDF"/>
    <w:rsid w:val="005A125C"/>
    <w:rsid w:val="005A5937"/>
    <w:rsid w:val="005A7789"/>
    <w:rsid w:val="005A7EB2"/>
    <w:rsid w:val="005B11B8"/>
    <w:rsid w:val="005B5B49"/>
    <w:rsid w:val="005B6939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FD6"/>
    <w:rsid w:val="00605D09"/>
    <w:rsid w:val="00606DA5"/>
    <w:rsid w:val="00606DCF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051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71A1"/>
    <w:rsid w:val="008E73A7"/>
    <w:rsid w:val="008E7E71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6E0"/>
    <w:rsid w:val="00A37516"/>
    <w:rsid w:val="00A42285"/>
    <w:rsid w:val="00A4381D"/>
    <w:rsid w:val="00A45420"/>
    <w:rsid w:val="00A52B86"/>
    <w:rsid w:val="00A5365D"/>
    <w:rsid w:val="00A538AE"/>
    <w:rsid w:val="00A56013"/>
    <w:rsid w:val="00A560F8"/>
    <w:rsid w:val="00A56E41"/>
    <w:rsid w:val="00A57157"/>
    <w:rsid w:val="00A573FE"/>
    <w:rsid w:val="00A63700"/>
    <w:rsid w:val="00A7270E"/>
    <w:rsid w:val="00A730DB"/>
    <w:rsid w:val="00A80A03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FB0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173B2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C481C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1368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E5F0C"/>
    <w:rsid w:val="00CF017B"/>
    <w:rsid w:val="00D0169B"/>
    <w:rsid w:val="00D025EF"/>
    <w:rsid w:val="00D04CB1"/>
    <w:rsid w:val="00D07D91"/>
    <w:rsid w:val="00D10852"/>
    <w:rsid w:val="00D10A63"/>
    <w:rsid w:val="00D1289D"/>
    <w:rsid w:val="00D13813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59AF"/>
    <w:rsid w:val="00DE79B4"/>
    <w:rsid w:val="00DF1685"/>
    <w:rsid w:val="00DF3B87"/>
    <w:rsid w:val="00DF47DD"/>
    <w:rsid w:val="00DF566D"/>
    <w:rsid w:val="00DF6BE3"/>
    <w:rsid w:val="00DF6D6F"/>
    <w:rsid w:val="00E00557"/>
    <w:rsid w:val="00E105B5"/>
    <w:rsid w:val="00E11659"/>
    <w:rsid w:val="00E11B72"/>
    <w:rsid w:val="00E145DB"/>
    <w:rsid w:val="00E15B14"/>
    <w:rsid w:val="00E166C6"/>
    <w:rsid w:val="00E169D4"/>
    <w:rsid w:val="00E203E4"/>
    <w:rsid w:val="00E21646"/>
    <w:rsid w:val="00E229D1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0D99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481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C481C"/>
  </w:style>
  <w:style w:type="character" w:customStyle="1" w:styleId="Char1">
    <w:name w:val="批注文字 Char"/>
    <w:basedOn w:val="a0"/>
    <w:link w:val="a7"/>
    <w:uiPriority w:val="99"/>
    <w:semiHidden/>
    <w:rsid w:val="00BC481C"/>
    <w:rPr>
      <w:rFonts w:ascii="Calibri" w:eastAsia="宋体" w:hAnsi="Calibri" w:cs="Times New Roman"/>
      <w:kern w:val="0"/>
      <w:sz w:val="24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C481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C481C"/>
    <w:rPr>
      <w:rFonts w:ascii="Calibri" w:eastAsia="宋体" w:hAnsi="Calibri" w:cs="Times New Roman"/>
      <w:b/>
      <w:bCs/>
      <w:kern w:val="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BC481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C481C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张满堂</cp:lastModifiedBy>
  <cp:revision>9</cp:revision>
  <dcterms:created xsi:type="dcterms:W3CDTF">2017-03-22T12:33:00Z</dcterms:created>
  <dcterms:modified xsi:type="dcterms:W3CDTF">2017-03-30T09:16:00Z</dcterms:modified>
</cp:coreProperties>
</file>